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55" w:rsidRDefault="00A93809" w:rsidP="00A93809">
      <w:pPr>
        <w:pStyle w:val="af2"/>
        <w:widowControl w:val="0"/>
        <w:suppressAutoHyphens/>
        <w:spacing w:after="120"/>
        <w:ind w:left="142" w:right="-1"/>
        <w:jc w:val="right"/>
      </w:pPr>
      <w:r>
        <w:rPr>
          <w:noProof/>
          <w:sz w:val="26"/>
          <w:szCs w:val="26"/>
        </w:rPr>
        <w:drawing>
          <wp:inline distT="0" distB="0" distL="0" distR="0" wp14:anchorId="4FB7C941" wp14:editId="58B09E53">
            <wp:extent cx="2487295" cy="90954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90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0AA" w:rsidRPr="004C321F" w:rsidRDefault="00FF30AA" w:rsidP="00FF30AA">
      <w:pPr>
        <w:pStyle w:val="af2"/>
        <w:widowControl w:val="0"/>
        <w:suppressAutoHyphens/>
        <w:spacing w:after="120"/>
        <w:ind w:left="142" w:right="-1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0F1E7D68" wp14:editId="1FBDB601">
            <wp:simplePos x="0" y="0"/>
            <wp:positionH relativeFrom="column">
              <wp:posOffset>4347210</wp:posOffset>
            </wp:positionH>
            <wp:positionV relativeFrom="paragraph">
              <wp:posOffset>20320</wp:posOffset>
            </wp:positionV>
            <wp:extent cx="1805305" cy="783590"/>
            <wp:effectExtent l="19050" t="0" r="4445" b="0"/>
            <wp:wrapNone/>
            <wp:docPr id="2" name="Рисунок 1" descr="лого-ц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-ц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fldSimple w:instr=" COMMENTS   \* MERGEFORMAT ">
        <w:r w:rsidR="00D555B2">
          <w:rPr>
            <w:rFonts w:ascii="Arial" w:hAnsi="Arial" w:cs="Arial"/>
          </w:rPr>
          <w:t>А</w:t>
        </w:r>
        <w:r w:rsidRPr="00AF2352">
          <w:rPr>
            <w:rFonts w:ascii="Arial" w:hAnsi="Arial" w:cs="Arial"/>
          </w:rPr>
          <w:t>кционерное общество</w:t>
        </w:r>
      </w:fldSimple>
      <w:r w:rsidR="00A93809" w:rsidRPr="00A93809">
        <w:rPr>
          <w:rFonts w:ascii="Arial" w:eastAsia="Calibri" w:hAnsi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A4434C" wp14:editId="26B68983">
                <wp:simplePos x="0" y="0"/>
                <wp:positionH relativeFrom="column">
                  <wp:posOffset>3934460</wp:posOffset>
                </wp:positionH>
                <wp:positionV relativeFrom="paragraph">
                  <wp:posOffset>-741680</wp:posOffset>
                </wp:positionV>
                <wp:extent cx="2679065" cy="85725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06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809" w:rsidRPr="00F16EC9" w:rsidRDefault="00A93809" w:rsidP="00A93809">
                            <w:pPr>
                              <w:pStyle w:val="af5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309.8pt;margin-top:-58.4pt;width:210.95pt;height:67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" filled="f" stroked="f">
                <v:textbox>
                  <w:txbxContent>
                    <w:p w:rsidR="00A93809" w:rsidRPr="00F16EC9" w:rsidRDefault="00A93809" w:rsidP="00A93809">
                      <w:pPr>
                        <w:pStyle w:val="af5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30AA" w:rsidRPr="004C321F" w:rsidRDefault="00FF30AA" w:rsidP="00FF30AA">
      <w:pPr>
        <w:pStyle w:val="af2"/>
        <w:widowControl w:val="0"/>
        <w:suppressAutoHyphens/>
        <w:ind w:left="142" w:right="-1"/>
        <w:rPr>
          <w:rFonts w:ascii="Arial" w:hAnsi="Arial" w:cs="Arial"/>
          <w:sz w:val="24"/>
          <w:szCs w:val="24"/>
        </w:rPr>
      </w:pPr>
      <w:r w:rsidRPr="004C321F">
        <w:rPr>
          <w:rFonts w:ascii="Arial" w:hAnsi="Arial" w:cs="Arial"/>
          <w:sz w:val="24"/>
          <w:szCs w:val="24"/>
        </w:rPr>
        <w:t>«СИБИРСКИЙ НАУЧНО-ИССЛЕДОВАТЕЛЬСКИЙ</w:t>
      </w:r>
    </w:p>
    <w:p w:rsidR="00FF30AA" w:rsidRDefault="00FF30AA" w:rsidP="00FF30AA">
      <w:pPr>
        <w:widowControl w:val="0"/>
        <w:ind w:left="142" w:right="-1"/>
        <w:rPr>
          <w:rFonts w:ascii="Arial" w:hAnsi="Arial" w:cs="Arial"/>
        </w:rPr>
      </w:pPr>
      <w:r w:rsidRPr="004C321F">
        <w:rPr>
          <w:rFonts w:ascii="Arial" w:hAnsi="Arial" w:cs="Arial"/>
        </w:rPr>
        <w:t>И ПРОЕКТНЫЙ ИНСТИТУТ РАЦИОНАЛЬНОГО</w:t>
      </w:r>
    </w:p>
    <w:p w:rsidR="00FF30AA" w:rsidRDefault="00FF30AA" w:rsidP="00FF30AA">
      <w:pPr>
        <w:widowControl w:val="0"/>
        <w:ind w:left="142" w:right="-1"/>
        <w:rPr>
          <w:color w:val="0000FF"/>
          <w:sz w:val="28"/>
          <w:szCs w:val="28"/>
        </w:rPr>
      </w:pPr>
      <w:r w:rsidRPr="004C321F">
        <w:rPr>
          <w:rFonts w:ascii="Arial" w:hAnsi="Arial" w:cs="Arial"/>
        </w:rPr>
        <w:t>ПРИРОДОПОЛЬЗОВАНИЯ» (</w:t>
      </w:r>
      <w:r w:rsidR="00647420">
        <w:fldChar w:fldCharType="begin"/>
      </w:r>
      <w:r>
        <w:instrText xml:space="preserve"> DOCPROPERTY  Company  \* MERGEFORMAT </w:instrText>
      </w:r>
      <w:r w:rsidR="00647420">
        <w:fldChar w:fldCharType="separate"/>
      </w:r>
      <w:r w:rsidRPr="00AF2352">
        <w:rPr>
          <w:rFonts w:ascii="Arial" w:hAnsi="Arial" w:cs="Arial"/>
        </w:rPr>
        <w:t>АО "</w:t>
      </w:r>
      <w:proofErr w:type="spellStart"/>
      <w:r w:rsidRPr="00AF2352">
        <w:rPr>
          <w:rFonts w:ascii="Arial" w:hAnsi="Arial" w:cs="Arial"/>
        </w:rPr>
        <w:t>СибНИПИРП</w:t>
      </w:r>
      <w:proofErr w:type="spellEnd"/>
      <w:r w:rsidRPr="00AF2352">
        <w:rPr>
          <w:rFonts w:ascii="Arial" w:hAnsi="Arial" w:cs="Arial"/>
        </w:rPr>
        <w:t>"</w:t>
      </w:r>
      <w:r w:rsidR="0064742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)</w:t>
      </w:r>
    </w:p>
    <w:p w:rsidR="00FF30AA" w:rsidRPr="00A979C2" w:rsidRDefault="00FF30AA" w:rsidP="00FF30AA">
      <w:pPr>
        <w:widowControl w:val="0"/>
        <w:ind w:left="142" w:right="-1"/>
        <w:jc w:val="center"/>
        <w:rPr>
          <w:noProof/>
        </w:rPr>
      </w:pPr>
    </w:p>
    <w:p w:rsidR="00FF30AA" w:rsidRPr="00A979C2" w:rsidRDefault="004269AB" w:rsidP="00FF30AA">
      <w:pPr>
        <w:widowControl w:val="0"/>
        <w:ind w:left="142" w:right="-1"/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70227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8254</wp:posOffset>
                </wp:positionV>
                <wp:extent cx="6286500" cy="0"/>
                <wp:effectExtent l="0" t="19050" r="0" b="19050"/>
                <wp:wrapNone/>
                <wp:docPr id="5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AE9945" id="Line 30" o:spid="_x0000_s1026" style="position:absolute;z-index:2517022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85pt,.65pt" to="491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" strokecolor="green" strokeweight="2.25pt"/>
            </w:pict>
          </mc:Fallback>
        </mc:AlternateContent>
      </w:r>
    </w:p>
    <w:p w:rsidR="00FF30AA" w:rsidRPr="00A979C2" w:rsidRDefault="00FF30AA" w:rsidP="00FF30AA">
      <w:pPr>
        <w:widowControl w:val="0"/>
        <w:ind w:left="142" w:right="-1"/>
      </w:pPr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FF30AA" w:rsidRDefault="00FF30AA" w:rsidP="00FF30AA">
      <w:pPr>
        <w:pStyle w:val="12"/>
        <w:spacing w:line="360" w:lineRule="auto"/>
        <w:ind w:left="142"/>
        <w:jc w:val="left"/>
        <w:rPr>
          <w:b w:val="0"/>
        </w:rPr>
      </w:pPr>
    </w:p>
    <w:p w:rsidR="00FF30AA" w:rsidRDefault="00FF30AA" w:rsidP="00FF30AA">
      <w:pPr>
        <w:pStyle w:val="12"/>
        <w:spacing w:line="360" w:lineRule="auto"/>
        <w:ind w:left="142"/>
        <w:jc w:val="left"/>
        <w:rPr>
          <w:b w:val="0"/>
        </w:rPr>
      </w:pPr>
    </w:p>
    <w:p w:rsidR="00C935BB" w:rsidRDefault="00C935BB" w:rsidP="00613085">
      <w:pPr>
        <w:pStyle w:val="12"/>
        <w:spacing w:line="360" w:lineRule="auto"/>
        <w:ind w:left="0"/>
        <w:jc w:val="left"/>
        <w:rPr>
          <w:b w:val="0"/>
        </w:rPr>
      </w:pPr>
    </w:p>
    <w:p w:rsidR="00FF30AA" w:rsidRDefault="00FF30AA" w:rsidP="00FF30AA">
      <w:pPr>
        <w:pStyle w:val="12"/>
        <w:spacing w:line="360" w:lineRule="auto"/>
        <w:ind w:left="142"/>
        <w:jc w:val="left"/>
        <w:rPr>
          <w:b w:val="0"/>
        </w:rPr>
      </w:pPr>
    </w:p>
    <w:p w:rsidR="00FF30AA" w:rsidRDefault="00FF30AA" w:rsidP="00FF30AA">
      <w:pPr>
        <w:pStyle w:val="12"/>
        <w:spacing w:line="360" w:lineRule="auto"/>
        <w:ind w:left="142"/>
        <w:jc w:val="left"/>
        <w:rPr>
          <w:b w:val="0"/>
        </w:rPr>
      </w:pPr>
    </w:p>
    <w:p w:rsidR="00C93E2E" w:rsidRPr="00C93E2E" w:rsidRDefault="00C93E2E" w:rsidP="00C93E2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93E2E">
        <w:rPr>
          <w:sz w:val="28"/>
          <w:szCs w:val="28"/>
        </w:rPr>
        <w:fldChar w:fldCharType="begin"/>
      </w:r>
      <w:r w:rsidRPr="00C93E2E">
        <w:rPr>
          <w:sz w:val="28"/>
          <w:szCs w:val="28"/>
        </w:rPr>
        <w:instrText xml:space="preserve"> DOCPROPERTY  "#05-Название отчета"  \* MERGEFORMAT </w:instrText>
      </w:r>
      <w:r w:rsidRPr="00C93E2E">
        <w:rPr>
          <w:sz w:val="28"/>
          <w:szCs w:val="28"/>
        </w:rPr>
        <w:fldChar w:fldCharType="separate"/>
      </w:r>
      <w:r w:rsidRPr="00C93E2E">
        <w:rPr>
          <w:b/>
          <w:sz w:val="28"/>
          <w:szCs w:val="28"/>
        </w:rPr>
        <w:t xml:space="preserve">РЕКОНСТРУКЦИЯ ПС 35/6 </w:t>
      </w:r>
      <w:proofErr w:type="spellStart"/>
      <w:r w:rsidRPr="00C93E2E">
        <w:rPr>
          <w:b/>
          <w:sz w:val="28"/>
          <w:szCs w:val="28"/>
        </w:rPr>
        <w:t>кВ</w:t>
      </w:r>
      <w:proofErr w:type="spellEnd"/>
      <w:r w:rsidRPr="00C93E2E">
        <w:rPr>
          <w:b/>
          <w:sz w:val="28"/>
          <w:szCs w:val="28"/>
        </w:rPr>
        <w:t xml:space="preserve"> №3 ЗАПАДНО-МАЛОБАЛЫКСКОГО МЕСТОРОЖДЕНИЯ НЕФТИ</w:t>
      </w:r>
      <w:r w:rsidRPr="00C93E2E">
        <w:rPr>
          <w:b/>
          <w:sz w:val="28"/>
          <w:szCs w:val="28"/>
        </w:rPr>
        <w:fldChar w:fldCharType="end"/>
      </w:r>
    </w:p>
    <w:p w:rsidR="005B151E" w:rsidRPr="00C93E2E" w:rsidRDefault="005B151E" w:rsidP="005B151E">
      <w:pPr>
        <w:spacing w:line="360" w:lineRule="auto"/>
        <w:jc w:val="center"/>
        <w:rPr>
          <w:b/>
          <w:bCs/>
          <w:caps/>
          <w:sz w:val="28"/>
          <w:szCs w:val="28"/>
        </w:rPr>
      </w:pPr>
      <w:r w:rsidRPr="00C93E2E">
        <w:rPr>
          <w:b/>
          <w:bCs/>
          <w:caps/>
          <w:sz w:val="28"/>
          <w:szCs w:val="28"/>
        </w:rPr>
        <w:t>проект планировки территории</w:t>
      </w:r>
    </w:p>
    <w:p w:rsidR="005B151E" w:rsidRPr="00C93E2E" w:rsidRDefault="005B151E" w:rsidP="005B151E">
      <w:pPr>
        <w:spacing w:line="360" w:lineRule="auto"/>
        <w:jc w:val="center"/>
        <w:rPr>
          <w:b/>
          <w:bCs/>
          <w:sz w:val="28"/>
          <w:szCs w:val="28"/>
        </w:rPr>
      </w:pPr>
      <w:r w:rsidRPr="00C93E2E">
        <w:rPr>
          <w:b/>
          <w:bCs/>
          <w:caps/>
          <w:sz w:val="28"/>
          <w:szCs w:val="28"/>
        </w:rPr>
        <w:t>(</w:t>
      </w:r>
      <w:r w:rsidR="00750DD5" w:rsidRPr="00C93E2E">
        <w:rPr>
          <w:b/>
          <w:bCs/>
          <w:caps/>
          <w:sz w:val="28"/>
          <w:szCs w:val="28"/>
        </w:rPr>
        <w:t>ОСНОВНАЯ ЧАСТЬ</w:t>
      </w:r>
      <w:r w:rsidRPr="00C93E2E">
        <w:rPr>
          <w:b/>
          <w:bCs/>
          <w:caps/>
          <w:sz w:val="28"/>
          <w:szCs w:val="28"/>
        </w:rPr>
        <w:t>)</w:t>
      </w:r>
    </w:p>
    <w:p w:rsidR="005B151E" w:rsidRPr="005B151E" w:rsidRDefault="00C27B41" w:rsidP="005B151E">
      <w:pPr>
        <w:spacing w:line="360" w:lineRule="auto"/>
        <w:ind w:left="142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012/18</w:t>
      </w:r>
    </w:p>
    <w:p w:rsidR="00FF30AA" w:rsidRPr="005B151E" w:rsidRDefault="00FF30AA" w:rsidP="005B151E">
      <w:pPr>
        <w:tabs>
          <w:tab w:val="left" w:pos="142"/>
        </w:tabs>
        <w:spacing w:line="360" w:lineRule="auto"/>
        <w:ind w:left="142"/>
        <w:jc w:val="center"/>
        <w:rPr>
          <w:caps/>
          <w:sz w:val="24"/>
          <w:szCs w:val="24"/>
        </w:rPr>
      </w:pPr>
    </w:p>
    <w:p w:rsidR="00FF30AA" w:rsidRPr="005B151E" w:rsidRDefault="00FF30AA" w:rsidP="00FF30AA">
      <w:pPr>
        <w:spacing w:line="360" w:lineRule="auto"/>
        <w:ind w:left="142"/>
        <w:jc w:val="both"/>
        <w:rPr>
          <w:caps/>
          <w:sz w:val="24"/>
          <w:szCs w:val="24"/>
        </w:rPr>
      </w:pPr>
    </w:p>
    <w:p w:rsidR="00FF30AA" w:rsidRPr="00765540" w:rsidRDefault="00CE4E10" w:rsidP="00FF30AA">
      <w:pPr>
        <w:spacing w:line="360" w:lineRule="auto"/>
        <w:ind w:left="142"/>
        <w:jc w:val="both"/>
        <w:rPr>
          <w:caps/>
        </w:rPr>
      </w:pPr>
      <w:r w:rsidRPr="00291D00"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1" allowOverlap="1" wp14:anchorId="20170E96" wp14:editId="2F9758E0">
            <wp:simplePos x="0" y="0"/>
            <wp:positionH relativeFrom="column">
              <wp:posOffset>2781300</wp:posOffset>
            </wp:positionH>
            <wp:positionV relativeFrom="paragraph">
              <wp:posOffset>8890</wp:posOffset>
            </wp:positionV>
            <wp:extent cx="1581150" cy="156464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6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0AA" w:rsidRPr="00765540" w:rsidRDefault="00CE4E10" w:rsidP="00FF30AA">
      <w:pPr>
        <w:spacing w:line="360" w:lineRule="auto"/>
        <w:ind w:left="142"/>
        <w:jc w:val="both"/>
        <w:rPr>
          <w:cap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7616EC" wp14:editId="175A3640">
                <wp:simplePos x="0" y="0"/>
                <wp:positionH relativeFrom="column">
                  <wp:posOffset>2705100</wp:posOffset>
                </wp:positionH>
                <wp:positionV relativeFrom="paragraph">
                  <wp:posOffset>161290</wp:posOffset>
                </wp:positionV>
                <wp:extent cx="1362710" cy="1000125"/>
                <wp:effectExtent l="0" t="0" r="8890" b="28575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2710" cy="1000125"/>
                        </a:xfrm>
                        <a:custGeom>
                          <a:avLst/>
                          <a:gdLst>
                            <a:gd name="T0" fmla="*/ 1697 w 2607"/>
                            <a:gd name="T1" fmla="*/ 691 h 1750"/>
                            <a:gd name="T2" fmla="*/ 2202 w 2607"/>
                            <a:gd name="T3" fmla="*/ 375 h 1750"/>
                            <a:gd name="T4" fmla="*/ 2446 w 2607"/>
                            <a:gd name="T5" fmla="*/ 168 h 1750"/>
                            <a:gd name="T6" fmla="*/ 2539 w 2607"/>
                            <a:gd name="T7" fmla="*/ 33 h 1750"/>
                            <a:gd name="T8" fmla="*/ 2036 w 2607"/>
                            <a:gd name="T9" fmla="*/ 365 h 1750"/>
                            <a:gd name="T10" fmla="*/ 1577 w 2607"/>
                            <a:gd name="T11" fmla="*/ 712 h 1750"/>
                            <a:gd name="T12" fmla="*/ 1215 w 2607"/>
                            <a:gd name="T13" fmla="*/ 955 h 1750"/>
                            <a:gd name="T14" fmla="*/ 948 w 2607"/>
                            <a:gd name="T15" fmla="*/ 1123 h 1750"/>
                            <a:gd name="T16" fmla="*/ 591 w 2607"/>
                            <a:gd name="T17" fmla="*/ 1396 h 1750"/>
                            <a:gd name="T18" fmla="*/ 311 w 2607"/>
                            <a:gd name="T19" fmla="*/ 1587 h 1750"/>
                            <a:gd name="T20" fmla="*/ 78 w 2607"/>
                            <a:gd name="T21" fmla="*/ 1732 h 1750"/>
                            <a:gd name="T22" fmla="*/ 16 w 2607"/>
                            <a:gd name="T23" fmla="*/ 1696 h 1750"/>
                            <a:gd name="T24" fmla="*/ 58 w 2607"/>
                            <a:gd name="T25" fmla="*/ 1613 h 1750"/>
                            <a:gd name="T26" fmla="*/ 366 w 2607"/>
                            <a:gd name="T27" fmla="*/ 1354 h 1750"/>
                            <a:gd name="T28" fmla="*/ 756 w 2607"/>
                            <a:gd name="T29" fmla="*/ 1111 h 1750"/>
                            <a:gd name="T30" fmla="*/ 1117 w 2607"/>
                            <a:gd name="T31" fmla="*/ 935 h 1750"/>
                            <a:gd name="T32" fmla="*/ 1539 w 2607"/>
                            <a:gd name="T33" fmla="*/ 769 h 1750"/>
                            <a:gd name="T34" fmla="*/ 1464 w 2607"/>
                            <a:gd name="T35" fmla="*/ 805 h 1750"/>
                            <a:gd name="T36" fmla="*/ 1339 w 2607"/>
                            <a:gd name="T37" fmla="*/ 898 h 1750"/>
                            <a:gd name="T38" fmla="*/ 1389 w 2607"/>
                            <a:gd name="T39" fmla="*/ 909 h 1750"/>
                            <a:gd name="T40" fmla="*/ 1647 w 2607"/>
                            <a:gd name="T41" fmla="*/ 793 h 1750"/>
                            <a:gd name="T42" fmla="*/ 1814 w 2607"/>
                            <a:gd name="T43" fmla="*/ 733 h 1750"/>
                            <a:gd name="T44" fmla="*/ 1647 w 2607"/>
                            <a:gd name="T45" fmla="*/ 799 h 1750"/>
                            <a:gd name="T46" fmla="*/ 1602 w 2607"/>
                            <a:gd name="T47" fmla="*/ 844 h 1750"/>
                            <a:gd name="T48" fmla="*/ 1648 w 2607"/>
                            <a:gd name="T49" fmla="*/ 857 h 1750"/>
                            <a:gd name="T50" fmla="*/ 1752 w 2607"/>
                            <a:gd name="T51" fmla="*/ 817 h 1750"/>
                            <a:gd name="T52" fmla="*/ 1857 w 2607"/>
                            <a:gd name="T53" fmla="*/ 778 h 1750"/>
                            <a:gd name="T54" fmla="*/ 1956 w 2607"/>
                            <a:gd name="T55" fmla="*/ 751 h 1750"/>
                            <a:gd name="T56" fmla="*/ 1884 w 2607"/>
                            <a:gd name="T57" fmla="*/ 769 h 1750"/>
                            <a:gd name="T58" fmla="*/ 1833 w 2607"/>
                            <a:gd name="T59" fmla="*/ 820 h 1750"/>
                            <a:gd name="T60" fmla="*/ 1917 w 2607"/>
                            <a:gd name="T61" fmla="*/ 795 h 1750"/>
                            <a:gd name="T62" fmla="*/ 2019 w 2607"/>
                            <a:gd name="T63" fmla="*/ 760 h 1750"/>
                            <a:gd name="T64" fmla="*/ 2112 w 2607"/>
                            <a:gd name="T65" fmla="*/ 739 h 1750"/>
                            <a:gd name="T66" fmla="*/ 2176 w 2607"/>
                            <a:gd name="T67" fmla="*/ 733 h 1750"/>
                            <a:gd name="T68" fmla="*/ 2119 w 2607"/>
                            <a:gd name="T69" fmla="*/ 753 h 1750"/>
                            <a:gd name="T70" fmla="*/ 2061 w 2607"/>
                            <a:gd name="T71" fmla="*/ 793 h 1750"/>
                            <a:gd name="T72" fmla="*/ 2088 w 2607"/>
                            <a:gd name="T73" fmla="*/ 816 h 1750"/>
                            <a:gd name="T74" fmla="*/ 2202 w 2607"/>
                            <a:gd name="T75" fmla="*/ 774 h 1750"/>
                            <a:gd name="T76" fmla="*/ 2285 w 2607"/>
                            <a:gd name="T77" fmla="*/ 743 h 1750"/>
                            <a:gd name="T78" fmla="*/ 2254 w 2607"/>
                            <a:gd name="T79" fmla="*/ 753 h 1750"/>
                            <a:gd name="T80" fmla="*/ 1995 w 2607"/>
                            <a:gd name="T81" fmla="*/ 847 h 1750"/>
                            <a:gd name="T82" fmla="*/ 2130 w 2607"/>
                            <a:gd name="T83" fmla="*/ 816 h 1750"/>
                            <a:gd name="T84" fmla="*/ 2233 w 2607"/>
                            <a:gd name="T85" fmla="*/ 779 h 1750"/>
                            <a:gd name="T86" fmla="*/ 2290 w 2607"/>
                            <a:gd name="T87" fmla="*/ 790 h 1750"/>
                            <a:gd name="T88" fmla="*/ 2264 w 2607"/>
                            <a:gd name="T89" fmla="*/ 805 h 1750"/>
                            <a:gd name="T90" fmla="*/ 2223 w 2607"/>
                            <a:gd name="T91" fmla="*/ 821 h 1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2607" h="1750">
                              <a:moveTo>
                                <a:pt x="1697" y="691"/>
                              </a:moveTo>
                              <a:cubicBezTo>
                                <a:pt x="1887" y="576"/>
                                <a:pt x="2077" y="462"/>
                                <a:pt x="2202" y="375"/>
                              </a:cubicBezTo>
                              <a:cubicBezTo>
                                <a:pt x="2327" y="288"/>
                                <a:pt x="2390" y="225"/>
                                <a:pt x="2446" y="168"/>
                              </a:cubicBezTo>
                              <a:cubicBezTo>
                                <a:pt x="2502" y="111"/>
                                <a:pt x="2607" y="0"/>
                                <a:pt x="2539" y="33"/>
                              </a:cubicBezTo>
                              <a:cubicBezTo>
                                <a:pt x="2471" y="66"/>
                                <a:pt x="2196" y="252"/>
                                <a:pt x="2036" y="365"/>
                              </a:cubicBezTo>
                              <a:cubicBezTo>
                                <a:pt x="1876" y="478"/>
                                <a:pt x="1714" y="614"/>
                                <a:pt x="1577" y="712"/>
                              </a:cubicBezTo>
                              <a:cubicBezTo>
                                <a:pt x="1440" y="810"/>
                                <a:pt x="1320" y="886"/>
                                <a:pt x="1215" y="955"/>
                              </a:cubicBezTo>
                              <a:cubicBezTo>
                                <a:pt x="1110" y="1024"/>
                                <a:pt x="1052" y="1050"/>
                                <a:pt x="948" y="1123"/>
                              </a:cubicBezTo>
                              <a:cubicBezTo>
                                <a:pt x="844" y="1196"/>
                                <a:pt x="697" y="1319"/>
                                <a:pt x="591" y="1396"/>
                              </a:cubicBezTo>
                              <a:cubicBezTo>
                                <a:pt x="485" y="1473"/>
                                <a:pt x="396" y="1531"/>
                                <a:pt x="311" y="1587"/>
                              </a:cubicBezTo>
                              <a:cubicBezTo>
                                <a:pt x="226" y="1643"/>
                                <a:pt x="127" y="1714"/>
                                <a:pt x="78" y="1732"/>
                              </a:cubicBezTo>
                              <a:cubicBezTo>
                                <a:pt x="29" y="1750"/>
                                <a:pt x="19" y="1716"/>
                                <a:pt x="16" y="1696"/>
                              </a:cubicBezTo>
                              <a:cubicBezTo>
                                <a:pt x="13" y="1676"/>
                                <a:pt x="0" y="1670"/>
                                <a:pt x="58" y="1613"/>
                              </a:cubicBezTo>
                              <a:cubicBezTo>
                                <a:pt x="116" y="1556"/>
                                <a:pt x="250" y="1438"/>
                                <a:pt x="366" y="1354"/>
                              </a:cubicBezTo>
                              <a:cubicBezTo>
                                <a:pt x="482" y="1270"/>
                                <a:pt x="631" y="1181"/>
                                <a:pt x="756" y="1111"/>
                              </a:cubicBezTo>
                              <a:cubicBezTo>
                                <a:pt x="881" y="1041"/>
                                <a:pt x="986" y="992"/>
                                <a:pt x="1117" y="935"/>
                              </a:cubicBezTo>
                              <a:cubicBezTo>
                                <a:pt x="1248" y="878"/>
                                <a:pt x="1481" y="791"/>
                                <a:pt x="1539" y="769"/>
                              </a:cubicBezTo>
                              <a:cubicBezTo>
                                <a:pt x="1597" y="747"/>
                                <a:pt x="1497" y="784"/>
                                <a:pt x="1464" y="805"/>
                              </a:cubicBezTo>
                              <a:cubicBezTo>
                                <a:pt x="1431" y="826"/>
                                <a:pt x="1351" y="881"/>
                                <a:pt x="1339" y="898"/>
                              </a:cubicBezTo>
                              <a:cubicBezTo>
                                <a:pt x="1327" y="915"/>
                                <a:pt x="1338" y="926"/>
                                <a:pt x="1389" y="909"/>
                              </a:cubicBezTo>
                              <a:cubicBezTo>
                                <a:pt x="1440" y="892"/>
                                <a:pt x="1576" y="822"/>
                                <a:pt x="1647" y="793"/>
                              </a:cubicBezTo>
                              <a:cubicBezTo>
                                <a:pt x="1718" y="764"/>
                                <a:pt x="1814" y="734"/>
                                <a:pt x="1814" y="733"/>
                              </a:cubicBezTo>
                              <a:cubicBezTo>
                                <a:pt x="1814" y="732"/>
                                <a:pt x="1682" y="781"/>
                                <a:pt x="1647" y="799"/>
                              </a:cubicBezTo>
                              <a:cubicBezTo>
                                <a:pt x="1612" y="817"/>
                                <a:pt x="1602" y="834"/>
                                <a:pt x="1602" y="844"/>
                              </a:cubicBezTo>
                              <a:cubicBezTo>
                                <a:pt x="1602" y="854"/>
                                <a:pt x="1623" y="862"/>
                                <a:pt x="1648" y="857"/>
                              </a:cubicBezTo>
                              <a:cubicBezTo>
                                <a:pt x="1673" y="852"/>
                                <a:pt x="1717" y="830"/>
                                <a:pt x="1752" y="817"/>
                              </a:cubicBezTo>
                              <a:cubicBezTo>
                                <a:pt x="1787" y="804"/>
                                <a:pt x="1823" y="789"/>
                                <a:pt x="1857" y="778"/>
                              </a:cubicBezTo>
                              <a:cubicBezTo>
                                <a:pt x="1891" y="767"/>
                                <a:pt x="1952" y="752"/>
                                <a:pt x="1956" y="751"/>
                              </a:cubicBezTo>
                              <a:cubicBezTo>
                                <a:pt x="1960" y="750"/>
                                <a:pt x="1904" y="758"/>
                                <a:pt x="1884" y="769"/>
                              </a:cubicBezTo>
                              <a:cubicBezTo>
                                <a:pt x="1864" y="780"/>
                                <a:pt x="1827" y="816"/>
                                <a:pt x="1833" y="820"/>
                              </a:cubicBezTo>
                              <a:cubicBezTo>
                                <a:pt x="1839" y="824"/>
                                <a:pt x="1886" y="805"/>
                                <a:pt x="1917" y="795"/>
                              </a:cubicBezTo>
                              <a:cubicBezTo>
                                <a:pt x="1948" y="785"/>
                                <a:pt x="1987" y="769"/>
                                <a:pt x="2019" y="760"/>
                              </a:cubicBezTo>
                              <a:cubicBezTo>
                                <a:pt x="2051" y="751"/>
                                <a:pt x="2086" y="743"/>
                                <a:pt x="2112" y="739"/>
                              </a:cubicBezTo>
                              <a:cubicBezTo>
                                <a:pt x="2138" y="735"/>
                                <a:pt x="2175" y="731"/>
                                <a:pt x="2176" y="733"/>
                              </a:cubicBezTo>
                              <a:cubicBezTo>
                                <a:pt x="2177" y="735"/>
                                <a:pt x="2138" y="743"/>
                                <a:pt x="2119" y="753"/>
                              </a:cubicBezTo>
                              <a:cubicBezTo>
                                <a:pt x="2100" y="763"/>
                                <a:pt x="2066" y="782"/>
                                <a:pt x="2061" y="793"/>
                              </a:cubicBezTo>
                              <a:cubicBezTo>
                                <a:pt x="2056" y="804"/>
                                <a:pt x="2065" y="819"/>
                                <a:pt x="2088" y="816"/>
                              </a:cubicBezTo>
                              <a:cubicBezTo>
                                <a:pt x="2111" y="813"/>
                                <a:pt x="2169" y="786"/>
                                <a:pt x="2202" y="774"/>
                              </a:cubicBezTo>
                              <a:cubicBezTo>
                                <a:pt x="2235" y="762"/>
                                <a:pt x="2276" y="746"/>
                                <a:pt x="2285" y="743"/>
                              </a:cubicBezTo>
                              <a:cubicBezTo>
                                <a:pt x="2294" y="740"/>
                                <a:pt x="2302" y="736"/>
                                <a:pt x="2254" y="753"/>
                              </a:cubicBezTo>
                              <a:cubicBezTo>
                                <a:pt x="2206" y="770"/>
                                <a:pt x="2016" y="836"/>
                                <a:pt x="1995" y="847"/>
                              </a:cubicBezTo>
                              <a:cubicBezTo>
                                <a:pt x="1974" y="858"/>
                                <a:pt x="2090" y="827"/>
                                <a:pt x="2130" y="816"/>
                              </a:cubicBezTo>
                              <a:cubicBezTo>
                                <a:pt x="2170" y="805"/>
                                <a:pt x="2206" y="783"/>
                                <a:pt x="2233" y="779"/>
                              </a:cubicBezTo>
                              <a:cubicBezTo>
                                <a:pt x="2260" y="775"/>
                                <a:pt x="2285" y="786"/>
                                <a:pt x="2290" y="790"/>
                              </a:cubicBezTo>
                              <a:cubicBezTo>
                                <a:pt x="2295" y="794"/>
                                <a:pt x="2275" y="800"/>
                                <a:pt x="2264" y="805"/>
                              </a:cubicBezTo>
                              <a:cubicBezTo>
                                <a:pt x="2253" y="810"/>
                                <a:pt x="2238" y="815"/>
                                <a:pt x="2223" y="821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208057" id="Полилиния 1" o:spid="_x0000_s1026" style="position:absolute;margin-left:213pt;margin-top:12.7pt;width:107.3pt;height:7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07,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" path="m1697,691c1887,576,2077,462,2202,375v125,-87,188,-150,244,-207c2502,111,2607,,2539,33v-68,33,-343,219,-503,332c1876,478,1714,614,1577,712v-137,98,-257,174,-362,243c1110,1024,1052,1050,948,1123v-104,73,-251,196,-357,273c485,1473,396,1531,311,1587v-85,56,-184,127,-233,145c29,1750,19,1716,16,1696,13,1676,,1670,58,1613v58,-57,192,-175,308,-259c482,1270,631,1181,756,1111,881,1041,986,992,1117,935v131,-57,364,-144,422,-166c1597,747,1497,784,1464,805v-33,21,-113,76,-125,93c1327,915,1338,926,1389,909v51,-17,187,-87,258,-116c1718,764,1814,734,1814,733v,-1,-132,48,-167,66c1612,817,1602,834,1602,844v,10,21,18,46,13c1673,852,1717,830,1752,817v35,-13,71,-28,105,-39c1891,767,1952,752,1956,751v4,-1,-52,7,-72,18c1864,780,1827,816,1833,820v6,4,53,-15,84,-25c1948,785,1987,769,2019,760v32,-9,67,-17,93,-21c2138,735,2175,731,2176,733v1,2,-38,10,-57,20c2100,763,2066,782,2061,793v-5,11,4,26,27,23c2111,813,2169,786,2202,774v33,-12,74,-28,83,-31c2294,740,2302,736,2254,753v-48,17,-238,83,-259,94c1974,858,2090,827,2130,816v40,-11,76,-33,103,-37c2260,775,2285,786,2290,790v5,4,-15,10,-26,15c2253,810,2238,815,2223,821e" filled="f" strokecolor="#7030a0">
                <v:path arrowok="t" o:connecttype="custom" o:connectlocs="887042,394907;1151012,214313;1278553,96012;1327166,18860;1064241,208598;824317,406908;635095,545783;495531,641795;308923,797814;162563,906971;40772,989838;8363,969264;30317,921830;191313,773811;395170,634937;583869,534353;804454,439484;765250,460058;699911,513207;726047,519494;860907,453200;948199,418910;860907,456629;837385,482346;861429,489776;915791,466916;970676,444627;1022425,429197;984789,439484;958131,468630;1002039,454343;1055355,434340;1103968,422339;1137421,418910;1107627,430340;1077309,453200;1091423,466344;1151012,442341;1194397,424625;1178193,430340;1042810,484061;1113376,466344;1167216,445199;1197010,451485;1183420,460058;1161989,469202" o:connectangles="0,0,0,0,0,0,0,0,0,0,0,0,0,0,0,0,0,0,0,0,0,0,0,0,0,0,0,0,0,0,0,0,0,0,0,0,0,0,0,0,0,0,0,0,0,0"/>
              </v:shape>
            </w:pict>
          </mc:Fallback>
        </mc:AlternateContent>
      </w:r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B71CBF" w:rsidRPr="009E7AC3" w:rsidRDefault="00B71CBF" w:rsidP="00B71CBF">
      <w:pPr>
        <w:pStyle w:val="12"/>
        <w:ind w:left="142"/>
        <w:rPr>
          <w:b w:val="0"/>
          <w:sz w:val="28"/>
          <w:szCs w:val="28"/>
        </w:rPr>
      </w:pPr>
      <w:r w:rsidRPr="00B9781D">
        <w:rPr>
          <w:b w:val="0"/>
          <w:sz w:val="28"/>
          <w:szCs w:val="28"/>
        </w:rPr>
        <w:t xml:space="preserve">Главный инженер проекта                       </w:t>
      </w:r>
      <w:r>
        <w:rPr>
          <w:b w:val="0"/>
          <w:sz w:val="28"/>
          <w:szCs w:val="28"/>
        </w:rPr>
        <w:t xml:space="preserve">                               </w:t>
      </w:r>
      <w:r w:rsidR="00C93E2E">
        <w:rPr>
          <w:b w:val="0"/>
          <w:sz w:val="28"/>
          <w:szCs w:val="28"/>
        </w:rPr>
        <w:t xml:space="preserve">А.С. </w:t>
      </w:r>
      <w:proofErr w:type="spellStart"/>
      <w:r w:rsidR="00C93E2E">
        <w:rPr>
          <w:b w:val="0"/>
          <w:sz w:val="28"/>
          <w:szCs w:val="28"/>
        </w:rPr>
        <w:t>Немиро</w:t>
      </w:r>
      <w:proofErr w:type="spellEnd"/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FF30AA" w:rsidRPr="00765540" w:rsidRDefault="00FF30AA" w:rsidP="00FF30AA">
      <w:pPr>
        <w:spacing w:line="360" w:lineRule="auto"/>
        <w:ind w:left="142"/>
        <w:jc w:val="both"/>
        <w:rPr>
          <w:caps/>
        </w:rPr>
      </w:pPr>
    </w:p>
    <w:p w:rsidR="004C279F" w:rsidRDefault="004C279F" w:rsidP="00FF30AA">
      <w:pPr>
        <w:pStyle w:val="12"/>
        <w:spacing w:line="360" w:lineRule="auto"/>
        <w:rPr>
          <w:b w:val="0"/>
        </w:rPr>
      </w:pPr>
    </w:p>
    <w:p w:rsidR="004C279F" w:rsidRDefault="004C279F" w:rsidP="00FF30AA">
      <w:pPr>
        <w:pStyle w:val="12"/>
        <w:spacing w:line="360" w:lineRule="auto"/>
        <w:rPr>
          <w:b w:val="0"/>
        </w:rPr>
      </w:pPr>
    </w:p>
    <w:p w:rsidR="009F0182" w:rsidRDefault="009F0182" w:rsidP="00A93809">
      <w:pPr>
        <w:pStyle w:val="12"/>
        <w:spacing w:line="360" w:lineRule="auto"/>
        <w:ind w:left="0"/>
        <w:jc w:val="left"/>
        <w:rPr>
          <w:b w:val="0"/>
        </w:rPr>
      </w:pPr>
    </w:p>
    <w:p w:rsidR="009F0182" w:rsidRDefault="009F0182" w:rsidP="00FF30AA">
      <w:pPr>
        <w:pStyle w:val="12"/>
        <w:spacing w:line="360" w:lineRule="auto"/>
        <w:rPr>
          <w:b w:val="0"/>
        </w:rPr>
      </w:pPr>
    </w:p>
    <w:p w:rsidR="00FF30AA" w:rsidRPr="00B9781D" w:rsidRDefault="00FF30AA" w:rsidP="00FF30AA">
      <w:pPr>
        <w:pStyle w:val="12"/>
        <w:spacing w:line="360" w:lineRule="auto"/>
        <w:rPr>
          <w:b w:val="0"/>
        </w:rPr>
      </w:pPr>
      <w:r w:rsidRPr="00B9781D">
        <w:rPr>
          <w:b w:val="0"/>
        </w:rPr>
        <w:t>Нижневартовск</w:t>
      </w:r>
    </w:p>
    <w:p w:rsidR="00A55236" w:rsidRDefault="00864271" w:rsidP="00FF30AA">
      <w:pPr>
        <w:pStyle w:val="12"/>
        <w:spacing w:line="360" w:lineRule="auto"/>
        <w:rPr>
          <w:b w:val="0"/>
        </w:rPr>
        <w:sectPr w:rsidR="00A55236" w:rsidSect="00B02DE8">
          <w:headerReference w:type="default" r:id="rId12"/>
          <w:type w:val="continuous"/>
          <w:pgSz w:w="11906" w:h="16838" w:code="9"/>
          <w:pgMar w:top="1418" w:right="1276" w:bottom="1134" w:left="1559" w:header="709" w:footer="709" w:gutter="0"/>
          <w:pgNumType w:start="1"/>
          <w:cols w:space="708"/>
          <w:titlePg/>
          <w:docGrid w:linePitch="360"/>
        </w:sectPr>
      </w:pPr>
      <w:r>
        <w:rPr>
          <w:b w:val="0"/>
        </w:rPr>
        <w:t>2</w:t>
      </w:r>
      <w:r w:rsidR="00FF30AA" w:rsidRPr="00B9781D">
        <w:rPr>
          <w:b w:val="0"/>
        </w:rPr>
        <w:t>01</w:t>
      </w:r>
      <w:r w:rsidR="00C93E2E">
        <w:rPr>
          <w:b w:val="0"/>
        </w:rPr>
        <w:t>9</w:t>
      </w:r>
      <w:r w:rsidR="00171514">
        <w:rPr>
          <w:b w:val="0"/>
        </w:rPr>
        <w:t xml:space="preserve"> г</w:t>
      </w:r>
    </w:p>
    <w:p w:rsidR="006C14C8" w:rsidRDefault="006C14C8" w:rsidP="006C14C8">
      <w:pPr>
        <w:tabs>
          <w:tab w:val="left" w:pos="1578"/>
        </w:tabs>
        <w:rPr>
          <w:lang w:eastAsia="en-US"/>
        </w:rPr>
      </w:pPr>
      <w:bookmarkStart w:id="1" w:name="_Toc511983168"/>
      <w:bookmarkStart w:id="2" w:name="_Toc228854857"/>
      <w:bookmarkStart w:id="3" w:name="_Toc235077615"/>
      <w:bookmarkStart w:id="4" w:name="_Toc306027075"/>
      <w:bookmarkStart w:id="5" w:name="_Toc334707048"/>
      <w:bookmarkStart w:id="6" w:name="_Toc485129328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293634518"/>
        <w:docPartObj>
          <w:docPartGallery w:val="Table of Contents"/>
          <w:docPartUnique/>
        </w:docPartObj>
      </w:sdtPr>
      <w:sdtEndPr/>
      <w:sdtContent>
        <w:p w:rsidR="00864271" w:rsidRPr="00A04B7E" w:rsidRDefault="00864271">
          <w:pPr>
            <w:pStyle w:val="af7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A04B7E">
            <w:rPr>
              <w:rFonts w:ascii="Times New Roman" w:hAnsi="Times New Roman" w:cs="Times New Roman"/>
              <w:b w:val="0"/>
              <w:sz w:val="24"/>
              <w:szCs w:val="24"/>
            </w:rPr>
            <w:t>СОДЕРЖАНИЕ</w:t>
          </w:r>
        </w:p>
        <w:p w:rsidR="00C56A36" w:rsidRPr="00A04B7E" w:rsidRDefault="00C56A36" w:rsidP="00C56A36">
          <w:pPr>
            <w:rPr>
              <w:sz w:val="24"/>
              <w:szCs w:val="24"/>
            </w:rPr>
          </w:pPr>
          <w:r w:rsidRPr="00A04B7E">
            <w:rPr>
              <w:sz w:val="24"/>
              <w:szCs w:val="24"/>
            </w:rPr>
            <w:t xml:space="preserve">Раздел 1. Проект планировки территории. Графическая часть </w:t>
          </w:r>
          <w:r w:rsidR="00E26414" w:rsidRPr="00A04B7E">
            <w:rPr>
              <w:sz w:val="24"/>
              <w:szCs w:val="24"/>
            </w:rPr>
            <w:t>.........................................................</w:t>
          </w:r>
          <w:r w:rsidR="00171514">
            <w:rPr>
              <w:sz w:val="24"/>
              <w:szCs w:val="24"/>
            </w:rPr>
            <w:t>............................................................................................</w:t>
          </w:r>
          <w:r w:rsidR="00E26414" w:rsidRPr="00A04B7E">
            <w:rPr>
              <w:sz w:val="24"/>
              <w:szCs w:val="24"/>
            </w:rPr>
            <w:t>3</w:t>
          </w:r>
        </w:p>
        <w:p w:rsidR="00E128C2" w:rsidRDefault="00864271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r w:rsidRPr="00A04B7E">
            <w:rPr>
              <w:sz w:val="24"/>
              <w:szCs w:val="24"/>
            </w:rPr>
            <w:fldChar w:fldCharType="begin"/>
          </w:r>
          <w:r w:rsidRPr="00A04B7E">
            <w:rPr>
              <w:sz w:val="24"/>
              <w:szCs w:val="24"/>
            </w:rPr>
            <w:instrText xml:space="preserve"> TOC \o "1-3" \h \z \u </w:instrText>
          </w:r>
          <w:r w:rsidRPr="00A04B7E">
            <w:rPr>
              <w:sz w:val="24"/>
              <w:szCs w:val="24"/>
            </w:rPr>
            <w:fldChar w:fldCharType="separate"/>
          </w:r>
          <w:hyperlink w:anchor="_Toc13749992" w:history="1">
            <w:r w:rsidR="00E128C2" w:rsidRPr="004A17A2">
              <w:rPr>
                <w:rStyle w:val="af1"/>
              </w:rPr>
              <w:t>2. ОБЩИЕ ПОЛОЖЕНИЯ</w:t>
            </w:r>
            <w:r w:rsidR="00E128C2">
              <w:rPr>
                <w:webHidden/>
              </w:rPr>
              <w:tab/>
            </w:r>
            <w:r w:rsidR="00E128C2">
              <w:rPr>
                <w:webHidden/>
              </w:rPr>
              <w:fldChar w:fldCharType="begin"/>
            </w:r>
            <w:r w:rsidR="00E128C2">
              <w:rPr>
                <w:webHidden/>
              </w:rPr>
              <w:instrText xml:space="preserve"> PAGEREF _Toc13749992 \h </w:instrText>
            </w:r>
            <w:r w:rsidR="00E128C2">
              <w:rPr>
                <w:webHidden/>
              </w:rPr>
            </w:r>
            <w:r w:rsidR="00E128C2">
              <w:rPr>
                <w:webHidden/>
              </w:rPr>
              <w:fldChar w:fldCharType="separate"/>
            </w:r>
            <w:r w:rsidR="00E26370">
              <w:rPr>
                <w:webHidden/>
              </w:rPr>
              <w:t>4</w:t>
            </w:r>
            <w:r w:rsidR="00E128C2">
              <w:rPr>
                <w:webHidden/>
              </w:rPr>
              <w:fldChar w:fldCharType="end"/>
            </w:r>
          </w:hyperlink>
        </w:p>
        <w:p w:rsidR="00E128C2" w:rsidRDefault="00E26370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3749993" w:history="1">
            <w:r w:rsidR="00E128C2" w:rsidRPr="004A17A2">
              <w:rPr>
                <w:rStyle w:val="af1"/>
              </w:rPr>
              <w:t>3. ПОЛОЖЕНИЕ О ХАРАКТЕРИСТИКАХ ПЛАНИРУЕМОГО РАЗВИТИЯ ТЕРРИТОРИИ</w:t>
            </w:r>
            <w:r w:rsidR="00E128C2">
              <w:rPr>
                <w:webHidden/>
              </w:rPr>
              <w:tab/>
            </w:r>
            <w:r w:rsidR="00E128C2">
              <w:rPr>
                <w:webHidden/>
              </w:rPr>
              <w:fldChar w:fldCharType="begin"/>
            </w:r>
            <w:r w:rsidR="00E128C2">
              <w:rPr>
                <w:webHidden/>
              </w:rPr>
              <w:instrText xml:space="preserve"> PAGEREF _Toc13749993 \h </w:instrText>
            </w:r>
            <w:r w:rsidR="00E128C2">
              <w:rPr>
                <w:webHidden/>
              </w:rPr>
            </w:r>
            <w:r w:rsidR="00E128C2"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 w:rsidR="00E128C2">
              <w:rPr>
                <w:webHidden/>
              </w:rPr>
              <w:fldChar w:fldCharType="end"/>
            </w:r>
          </w:hyperlink>
        </w:p>
        <w:p w:rsidR="00E128C2" w:rsidRDefault="00E26370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3749994" w:history="1">
            <w:r w:rsidR="00E128C2" w:rsidRPr="004A17A2">
              <w:rPr>
                <w:rStyle w:val="af1"/>
                <w:b/>
              </w:rPr>
              <w:t>Плотность и параметры застройки территории</w:t>
            </w:r>
            <w:r w:rsidR="00E128C2">
              <w:rPr>
                <w:webHidden/>
              </w:rPr>
              <w:tab/>
            </w:r>
            <w:r w:rsidR="00E128C2">
              <w:rPr>
                <w:webHidden/>
              </w:rPr>
              <w:fldChar w:fldCharType="begin"/>
            </w:r>
            <w:r w:rsidR="00E128C2">
              <w:rPr>
                <w:webHidden/>
              </w:rPr>
              <w:instrText xml:space="preserve"> PAGEREF _Toc13749994 \h </w:instrText>
            </w:r>
            <w:r w:rsidR="00E128C2">
              <w:rPr>
                <w:webHidden/>
              </w:rPr>
            </w:r>
            <w:r w:rsidR="00E128C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E128C2">
              <w:rPr>
                <w:webHidden/>
              </w:rPr>
              <w:fldChar w:fldCharType="end"/>
            </w:r>
          </w:hyperlink>
        </w:p>
        <w:p w:rsidR="00864271" w:rsidRPr="00A04B7E" w:rsidRDefault="00864271">
          <w:pPr>
            <w:rPr>
              <w:sz w:val="24"/>
              <w:szCs w:val="24"/>
            </w:rPr>
          </w:pPr>
          <w:r w:rsidRPr="00A04B7E">
            <w:rPr>
              <w:bCs/>
              <w:sz w:val="24"/>
              <w:szCs w:val="24"/>
            </w:rPr>
            <w:fldChar w:fldCharType="end"/>
          </w:r>
          <w:r w:rsidR="00A04B7E" w:rsidRPr="00A04B7E">
            <w:rPr>
              <w:color w:val="000000" w:themeColor="text1"/>
              <w:sz w:val="24"/>
              <w:szCs w:val="24"/>
            </w:rPr>
            <w:t>4. ПОЛОЖЕНИЯ ОБ ОЧЕРЕДНОСТИ ПЛАНИРУЕМОГО РАЗВИТИЯ ТЕРРИТОРИИ</w:t>
          </w:r>
          <w:r w:rsidR="00A04B7E">
            <w:rPr>
              <w:color w:val="000000" w:themeColor="text1"/>
              <w:sz w:val="24"/>
              <w:szCs w:val="24"/>
            </w:rPr>
            <w:t>………………………………………………………………………………7</w:t>
          </w:r>
        </w:p>
      </w:sdtContent>
    </w:sdt>
    <w:p w:rsidR="006C14C8" w:rsidRPr="00A04B7E" w:rsidRDefault="006C14C8" w:rsidP="006C14C8">
      <w:pPr>
        <w:tabs>
          <w:tab w:val="left" w:pos="1578"/>
        </w:tabs>
        <w:rPr>
          <w:sz w:val="24"/>
          <w:szCs w:val="24"/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2528A2" w:rsidRDefault="002528A2" w:rsidP="006C14C8">
      <w:pPr>
        <w:tabs>
          <w:tab w:val="left" w:pos="1578"/>
        </w:tabs>
        <w:rPr>
          <w:lang w:eastAsia="en-US"/>
        </w:rPr>
      </w:pPr>
    </w:p>
    <w:p w:rsidR="00BD1959" w:rsidRDefault="00243FBA" w:rsidP="00243FBA">
      <w:pPr>
        <w:tabs>
          <w:tab w:val="left" w:pos="5895"/>
        </w:tabs>
        <w:rPr>
          <w:lang w:eastAsia="en-US"/>
        </w:rPr>
      </w:pPr>
      <w:r>
        <w:rPr>
          <w:lang w:eastAsia="en-US"/>
        </w:rPr>
        <w:tab/>
      </w:r>
    </w:p>
    <w:p w:rsidR="00BD1959" w:rsidRDefault="00BD1959" w:rsidP="006C14C8">
      <w:pPr>
        <w:tabs>
          <w:tab w:val="left" w:pos="1578"/>
        </w:tabs>
        <w:rPr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6C14C8" w:rsidRDefault="006C14C8" w:rsidP="006C14C8">
      <w:pPr>
        <w:tabs>
          <w:tab w:val="left" w:pos="1578"/>
        </w:tabs>
        <w:rPr>
          <w:lang w:eastAsia="en-US"/>
        </w:rPr>
      </w:pPr>
    </w:p>
    <w:p w:rsidR="00BE3FDF" w:rsidRPr="00B11C7A" w:rsidRDefault="002528A2" w:rsidP="00460F40">
      <w:pPr>
        <w:rPr>
          <w:sz w:val="28"/>
        </w:rPr>
      </w:pPr>
      <w:r>
        <w:rPr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3F6965" wp14:editId="52BB12EB">
                <wp:simplePos x="0" y="0"/>
                <wp:positionH relativeFrom="column">
                  <wp:posOffset>-100965</wp:posOffset>
                </wp:positionH>
                <wp:positionV relativeFrom="paragraph">
                  <wp:posOffset>234315</wp:posOffset>
                </wp:positionV>
                <wp:extent cx="6073140" cy="1178170"/>
                <wp:effectExtent l="0" t="0" r="0" b="317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40" cy="1178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36CAB" w:rsidRPr="00E128C2" w:rsidRDefault="00E128C2" w:rsidP="00D33C62">
                            <w:pPr>
                              <w:shd w:val="clear" w:color="auto" w:fill="FFFFFF"/>
                              <w:spacing w:line="216" w:lineRule="auto"/>
                              <w:rPr>
                                <w:spacing w:val="-8"/>
                                <w:sz w:val="28"/>
                                <w:szCs w:val="28"/>
                              </w:rPr>
                            </w:pPr>
                            <w:r w:rsidRPr="00E128C2">
                              <w:rPr>
                                <w:sz w:val="28"/>
                                <w:szCs w:val="28"/>
                              </w:rPr>
                              <w:t>Чертеж красных линий, чертеж границ зон планируемого размещения</w:t>
                            </w:r>
                            <w:r w:rsidR="00D33C62" w:rsidRPr="00E128C2">
                              <w:rPr>
                                <w:spacing w:val="-8"/>
                                <w:sz w:val="28"/>
                                <w:szCs w:val="28"/>
                              </w:rPr>
                              <w:t xml:space="preserve"> по объекту:</w:t>
                            </w:r>
                            <w:r w:rsidR="00736CAB" w:rsidRPr="00E128C2">
                              <w:rPr>
                                <w:spacing w:val="-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736CAB" w:rsidRPr="00E128C2">
                              <w:rPr>
                                <w:sz w:val="28"/>
                                <w:szCs w:val="28"/>
                              </w:rPr>
                              <w:t>«Реконструкция ПС 35/6кв №3 Западно-</w:t>
                            </w:r>
                            <w:proofErr w:type="spellStart"/>
                            <w:r w:rsidR="00736CAB" w:rsidRPr="00E128C2">
                              <w:rPr>
                                <w:sz w:val="28"/>
                                <w:szCs w:val="28"/>
                              </w:rPr>
                              <w:t>Балыкского</w:t>
                            </w:r>
                            <w:proofErr w:type="spellEnd"/>
                            <w:r w:rsidR="00736CAB" w:rsidRPr="00E128C2">
                              <w:rPr>
                                <w:sz w:val="28"/>
                                <w:szCs w:val="28"/>
                              </w:rPr>
                              <w:t xml:space="preserve"> месторождения нефти»</w:t>
                            </w:r>
                          </w:p>
                          <w:p w:rsidR="00736CAB" w:rsidRPr="00E128C2" w:rsidRDefault="00736CAB" w:rsidP="00737D8C">
                            <w:pPr>
                              <w:shd w:val="clear" w:color="auto" w:fill="FFFFFF"/>
                              <w:spacing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E128C2">
                              <w:rPr>
                                <w:sz w:val="28"/>
                                <w:szCs w:val="28"/>
                              </w:rPr>
                              <w:t>Землепользователь ООО «</w:t>
                            </w:r>
                            <w:proofErr w:type="spellStart"/>
                            <w:r w:rsidRPr="00E128C2">
                              <w:rPr>
                                <w:sz w:val="28"/>
                                <w:szCs w:val="28"/>
                              </w:rPr>
                              <w:t>Юрск</w:t>
                            </w:r>
                            <w:proofErr w:type="spellEnd"/>
                            <w:r w:rsidR="002528A2" w:rsidRPr="00E128C2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 w:rsidRPr="00E128C2">
                              <w:rPr>
                                <w:sz w:val="28"/>
                                <w:szCs w:val="28"/>
                              </w:rPr>
                              <w:t>Нефть»</w:t>
                            </w:r>
                          </w:p>
                          <w:p w:rsidR="00736CAB" w:rsidRPr="00E128C2" w:rsidRDefault="00915BA4" w:rsidP="00737D8C">
                            <w:pPr>
                              <w:shd w:val="clear" w:color="auto" w:fill="FFFFFF"/>
                              <w:rPr>
                                <w:sz w:val="28"/>
                                <w:szCs w:val="28"/>
                              </w:rPr>
                            </w:pPr>
                            <w:r w:rsidRPr="00E128C2">
                              <w:rPr>
                                <w:sz w:val="28"/>
                                <w:szCs w:val="28"/>
                              </w:rPr>
                              <w:t>Масштаб 1:1</w:t>
                            </w:r>
                            <w:r w:rsidR="00736CAB" w:rsidRPr="00E128C2">
                              <w:rPr>
                                <w:sz w:val="28"/>
                                <w:szCs w:val="28"/>
                              </w:rPr>
                              <w:t>000</w:t>
                            </w:r>
                          </w:p>
                          <w:p w:rsidR="00736CAB" w:rsidRPr="003A131D" w:rsidRDefault="00736CAB" w:rsidP="00951EE0">
                            <w:pPr>
                              <w:shd w:val="clear" w:color="auto" w:fill="FFFFFF"/>
                              <w:spacing w:line="216" w:lineRule="auto"/>
                              <w:rPr>
                                <w:spacing w:val="-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33F6965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7" type="#_x0000_t202" style="position:absolute;margin-left:-7.95pt;margin-top:18.45pt;width:478.2pt;height:92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" filled="f" stroked="f">
                <v:textbox>
                  <w:txbxContent>
                    <w:p w:rsidR="00736CAB" w:rsidRPr="00E128C2" w:rsidRDefault="00E128C2" w:rsidP="00D33C62">
                      <w:pPr>
                        <w:shd w:val="clear" w:color="auto" w:fill="FFFFFF"/>
                        <w:spacing w:line="216" w:lineRule="auto"/>
                        <w:rPr>
                          <w:spacing w:val="-8"/>
                          <w:sz w:val="28"/>
                          <w:szCs w:val="28"/>
                        </w:rPr>
                      </w:pPr>
                      <w:r w:rsidRPr="00E128C2">
                        <w:rPr>
                          <w:sz w:val="28"/>
                          <w:szCs w:val="28"/>
                        </w:rPr>
                        <w:t>Чертеж красных линий, чертеж границ зон планируемого размещения</w:t>
                      </w:r>
                      <w:r w:rsidR="00D33C62" w:rsidRPr="00E128C2">
                        <w:rPr>
                          <w:spacing w:val="-8"/>
                          <w:sz w:val="28"/>
                          <w:szCs w:val="28"/>
                        </w:rPr>
                        <w:t xml:space="preserve"> по </w:t>
                      </w:r>
                      <w:proofErr w:type="gramStart"/>
                      <w:r w:rsidR="00D33C62" w:rsidRPr="00E128C2">
                        <w:rPr>
                          <w:spacing w:val="-8"/>
                          <w:sz w:val="28"/>
                          <w:szCs w:val="28"/>
                        </w:rPr>
                        <w:t>объекту:</w:t>
                      </w:r>
                      <w:r w:rsidR="00736CAB" w:rsidRPr="00E128C2">
                        <w:rPr>
                          <w:spacing w:val="-8"/>
                          <w:sz w:val="28"/>
                          <w:szCs w:val="28"/>
                        </w:rPr>
                        <w:t xml:space="preserve">  </w:t>
                      </w:r>
                      <w:r w:rsidR="00736CAB" w:rsidRPr="00E128C2">
                        <w:rPr>
                          <w:sz w:val="28"/>
                          <w:szCs w:val="28"/>
                        </w:rPr>
                        <w:t>«</w:t>
                      </w:r>
                      <w:proofErr w:type="gramEnd"/>
                      <w:r w:rsidR="00736CAB" w:rsidRPr="00E128C2">
                        <w:rPr>
                          <w:sz w:val="28"/>
                          <w:szCs w:val="28"/>
                        </w:rPr>
                        <w:t>Реконструкция ПС 35/6кв №3 Западно-</w:t>
                      </w:r>
                      <w:proofErr w:type="spellStart"/>
                      <w:r w:rsidR="00736CAB" w:rsidRPr="00E128C2">
                        <w:rPr>
                          <w:sz w:val="28"/>
                          <w:szCs w:val="28"/>
                        </w:rPr>
                        <w:t>Балыкского</w:t>
                      </w:r>
                      <w:proofErr w:type="spellEnd"/>
                      <w:r w:rsidR="00736CAB" w:rsidRPr="00E128C2">
                        <w:rPr>
                          <w:sz w:val="28"/>
                          <w:szCs w:val="28"/>
                        </w:rPr>
                        <w:t xml:space="preserve"> месторождения нефти»</w:t>
                      </w:r>
                    </w:p>
                    <w:p w:rsidR="00736CAB" w:rsidRPr="00E128C2" w:rsidRDefault="00736CAB" w:rsidP="00737D8C">
                      <w:pPr>
                        <w:shd w:val="clear" w:color="auto" w:fill="FFFFFF"/>
                        <w:spacing w:line="216" w:lineRule="auto"/>
                        <w:rPr>
                          <w:sz w:val="28"/>
                          <w:szCs w:val="28"/>
                        </w:rPr>
                      </w:pPr>
                      <w:r w:rsidRPr="00E128C2">
                        <w:rPr>
                          <w:sz w:val="28"/>
                          <w:szCs w:val="28"/>
                        </w:rPr>
                        <w:t>Землепользователь ООО «</w:t>
                      </w:r>
                      <w:proofErr w:type="spellStart"/>
                      <w:r w:rsidRPr="00E128C2">
                        <w:rPr>
                          <w:sz w:val="28"/>
                          <w:szCs w:val="28"/>
                        </w:rPr>
                        <w:t>Юрск</w:t>
                      </w:r>
                      <w:proofErr w:type="spellEnd"/>
                      <w:r w:rsidR="002528A2" w:rsidRPr="00E128C2">
                        <w:rPr>
                          <w:sz w:val="28"/>
                          <w:szCs w:val="28"/>
                        </w:rPr>
                        <w:t>-</w:t>
                      </w:r>
                      <w:r w:rsidRPr="00E128C2">
                        <w:rPr>
                          <w:sz w:val="28"/>
                          <w:szCs w:val="28"/>
                        </w:rPr>
                        <w:t>Нефть»</w:t>
                      </w:r>
                    </w:p>
                    <w:p w:rsidR="00736CAB" w:rsidRPr="00E128C2" w:rsidRDefault="00915BA4" w:rsidP="00737D8C">
                      <w:pPr>
                        <w:shd w:val="clear" w:color="auto" w:fill="FFFFFF"/>
                        <w:rPr>
                          <w:sz w:val="28"/>
                          <w:szCs w:val="28"/>
                        </w:rPr>
                      </w:pPr>
                      <w:r w:rsidRPr="00E128C2">
                        <w:rPr>
                          <w:sz w:val="28"/>
                          <w:szCs w:val="28"/>
                        </w:rPr>
                        <w:t>Масштаб 1:1</w:t>
                      </w:r>
                      <w:r w:rsidR="00736CAB" w:rsidRPr="00E128C2">
                        <w:rPr>
                          <w:sz w:val="28"/>
                          <w:szCs w:val="28"/>
                        </w:rPr>
                        <w:t>000</w:t>
                      </w:r>
                    </w:p>
                    <w:p w:rsidR="00736CAB" w:rsidRPr="003A131D" w:rsidRDefault="00736CAB" w:rsidP="00951EE0">
                      <w:pPr>
                        <w:shd w:val="clear" w:color="auto" w:fill="FFFFFF"/>
                        <w:spacing w:line="216" w:lineRule="auto"/>
                        <w:rPr>
                          <w:spacing w:val="-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3FDF" w:rsidRPr="00B11C7A">
        <w:rPr>
          <w:sz w:val="28"/>
        </w:rPr>
        <w:t>Раздел 1. Проект планировки территории</w:t>
      </w:r>
      <w:r w:rsidR="00293D93" w:rsidRPr="00B11C7A">
        <w:rPr>
          <w:sz w:val="28"/>
        </w:rPr>
        <w:t xml:space="preserve">. </w:t>
      </w:r>
      <w:r w:rsidR="00BE3FDF" w:rsidRPr="00B11C7A">
        <w:rPr>
          <w:sz w:val="28"/>
        </w:rPr>
        <w:t>Графическая часть</w:t>
      </w:r>
      <w:bookmarkEnd w:id="1"/>
    </w:p>
    <w:p w:rsidR="00A55236" w:rsidRPr="00736CAB" w:rsidRDefault="006307F1" w:rsidP="00736CAB">
      <w:pPr>
        <w:jc w:val="center"/>
        <w:rPr>
          <w:i/>
          <w:sz w:val="28"/>
        </w:rPr>
      </w:pPr>
      <w:r>
        <w:rPr>
          <w:i/>
          <w:noProof/>
          <w:sz w:val="28"/>
        </w:rPr>
        <w:drawing>
          <wp:inline distT="0" distB="0" distL="0" distR="0" wp14:anchorId="38A028D6" wp14:editId="734B772D">
            <wp:extent cx="6004799" cy="84844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2015\61-15\ППТ и ПМ\ППТ_новый вариант\Чертежи\Чертеж1_изм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799" cy="848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683" w:rsidRPr="007B204D" w:rsidRDefault="00BB0683" w:rsidP="00BB0683">
      <w:pPr>
        <w:rPr>
          <w:lang w:eastAsia="en-US"/>
        </w:rPr>
      </w:pPr>
    </w:p>
    <w:p w:rsidR="001211EA" w:rsidRPr="00823F50" w:rsidRDefault="00D33C62" w:rsidP="00823F50">
      <w:pPr>
        <w:shd w:val="clear" w:color="auto" w:fill="FFFFFF"/>
        <w:spacing w:line="216" w:lineRule="auto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>Каталог</w:t>
      </w:r>
      <w:r w:rsidR="00C65F4E" w:rsidRPr="001D6851">
        <w:rPr>
          <w:spacing w:val="-8"/>
          <w:sz w:val="28"/>
          <w:szCs w:val="28"/>
        </w:rPr>
        <w:t xml:space="preserve"> </w:t>
      </w:r>
      <w:r w:rsidR="001211EA" w:rsidRPr="001D6851">
        <w:rPr>
          <w:spacing w:val="-8"/>
          <w:sz w:val="28"/>
          <w:szCs w:val="28"/>
        </w:rPr>
        <w:t xml:space="preserve"> координат </w:t>
      </w:r>
      <w:r>
        <w:rPr>
          <w:spacing w:val="-8"/>
          <w:sz w:val="28"/>
          <w:szCs w:val="28"/>
        </w:rPr>
        <w:t>границы зоны планируемого размещения объектов (</w:t>
      </w:r>
      <w:r w:rsidR="001211EA" w:rsidRPr="001D6851">
        <w:rPr>
          <w:spacing w:val="-8"/>
          <w:sz w:val="28"/>
          <w:szCs w:val="28"/>
        </w:rPr>
        <w:t>устанавливаемых красных линий</w:t>
      </w:r>
      <w:r>
        <w:rPr>
          <w:spacing w:val="-8"/>
          <w:sz w:val="28"/>
          <w:szCs w:val="28"/>
        </w:rPr>
        <w:t>)</w:t>
      </w:r>
    </w:p>
    <w:p w:rsidR="00DB796A" w:rsidRDefault="00DB796A" w:rsidP="00DB796A">
      <w:pPr>
        <w:rPr>
          <w:lang w:eastAsia="en-US"/>
        </w:rPr>
      </w:pPr>
    </w:p>
    <w:p w:rsidR="00DB796A" w:rsidRDefault="00DB796A" w:rsidP="00DB796A">
      <w:pPr>
        <w:jc w:val="center"/>
        <w:rPr>
          <w:rFonts w:ascii="Calibri" w:hAnsi="Calibri"/>
          <w:color w:val="000000"/>
          <w:sz w:val="22"/>
          <w:szCs w:val="22"/>
        </w:rPr>
        <w:sectPr w:rsidR="00DB796A" w:rsidSect="00460F40">
          <w:headerReference w:type="first" r:id="rId14"/>
          <w:footerReference w:type="first" r:id="rId15"/>
          <w:pgSz w:w="11906" w:h="16838" w:code="9"/>
          <w:pgMar w:top="1418" w:right="1276" w:bottom="1134" w:left="1559" w:header="709" w:footer="709" w:gutter="0"/>
          <w:cols w:space="708"/>
          <w:titlePg/>
          <w:docGrid w:linePitch="360"/>
        </w:sectPr>
      </w:pPr>
    </w:p>
    <w:p w:rsidR="00A55236" w:rsidRDefault="00A55236" w:rsidP="00DB796A">
      <w:pPr>
        <w:rPr>
          <w:lang w:eastAsia="en-US"/>
        </w:rPr>
      </w:pPr>
    </w:p>
    <w:p w:rsidR="00A55236" w:rsidRDefault="00A55236">
      <w:pPr>
        <w:rPr>
          <w:lang w:eastAsia="en-US"/>
        </w:rPr>
      </w:pPr>
    </w:p>
    <w:p w:rsidR="00DB796A" w:rsidRDefault="00DB796A" w:rsidP="00DB796A">
      <w:pPr>
        <w:rPr>
          <w:lang w:eastAsia="en-US"/>
        </w:rPr>
        <w:sectPr w:rsidR="00DB796A" w:rsidSect="00DB796A">
          <w:type w:val="continuous"/>
          <w:pgSz w:w="11906" w:h="16838" w:code="9"/>
          <w:pgMar w:top="1418" w:right="1276" w:bottom="1134" w:left="1559" w:header="709" w:footer="709" w:gutter="0"/>
          <w:pgNumType w:start="1"/>
          <w:cols w:num="3" w:space="708"/>
          <w:titlePg/>
          <w:docGrid w:linePitch="360"/>
        </w:sectPr>
      </w:pPr>
    </w:p>
    <w:p w:rsidR="001D6851" w:rsidRPr="00F91FB2" w:rsidRDefault="001D6851" w:rsidP="00A55236">
      <w:pPr>
        <w:rPr>
          <w:sz w:val="28"/>
          <w:szCs w:val="28"/>
          <w:lang w:eastAsia="en-US"/>
        </w:rPr>
      </w:pPr>
    </w:p>
    <w:tbl>
      <w:tblPr>
        <w:tblW w:w="2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1268"/>
        <w:gridCol w:w="1276"/>
      </w:tblGrid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</w:tcPr>
          <w:p w:rsidR="001D6851" w:rsidRPr="001D6851" w:rsidRDefault="001D6851" w:rsidP="001D68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:rsidR="001D6851" w:rsidRPr="001D6851" w:rsidRDefault="001D6851" w:rsidP="001D68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D6851" w:rsidRPr="001D6851" w:rsidRDefault="001D6851" w:rsidP="001D68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886281.2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3499759.55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886279.43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3499768.76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886277.38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3499779.92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886275.16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3499791.71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886274.86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3499793.28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886271.61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3499810.66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886229.69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3499802.19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886233.99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3499780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886234.33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3499778.25</w:t>
            </w:r>
          </w:p>
        </w:tc>
      </w:tr>
      <w:tr w:rsidR="001D6851" w:rsidRPr="001D6851" w:rsidTr="00AC32E3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886235.74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D6851" w:rsidRPr="001D6851" w:rsidRDefault="001D6851" w:rsidP="001D68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6851">
              <w:rPr>
                <w:rFonts w:ascii="Calibri" w:hAnsi="Calibri" w:cs="Calibri"/>
                <w:color w:val="000000"/>
                <w:sz w:val="22"/>
                <w:szCs w:val="22"/>
              </w:rPr>
              <w:t>3499770.98</w:t>
            </w:r>
          </w:p>
        </w:tc>
      </w:tr>
      <w:bookmarkEnd w:id="2"/>
      <w:bookmarkEnd w:id="3"/>
      <w:bookmarkEnd w:id="4"/>
      <w:bookmarkEnd w:id="5"/>
      <w:bookmarkEnd w:id="6"/>
    </w:tbl>
    <w:p w:rsidR="00954AE9" w:rsidRDefault="00954AE9" w:rsidP="00257098">
      <w:pPr>
        <w:ind w:firstLine="833"/>
        <w:jc w:val="both"/>
        <w:rPr>
          <w:sz w:val="28"/>
          <w:szCs w:val="28"/>
        </w:rPr>
      </w:pPr>
    </w:p>
    <w:p w:rsid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122AD1" w:rsidRDefault="00AC32E3" w:rsidP="00122AD1">
      <w:pPr>
        <w:pStyle w:val="20"/>
        <w:jc w:val="center"/>
        <w:rPr>
          <w:rFonts w:ascii="Times New Roman" w:hAnsi="Times New Roman"/>
          <w:color w:val="000000" w:themeColor="text1"/>
          <w:sz w:val="28"/>
        </w:rPr>
      </w:pPr>
      <w:bookmarkStart w:id="7" w:name="_Toc492666187"/>
      <w:bookmarkStart w:id="8" w:name="_Toc528314323"/>
      <w:bookmarkStart w:id="9" w:name="_Toc528588730"/>
      <w:bookmarkStart w:id="10" w:name="_Toc13749992"/>
      <w:r w:rsidRPr="00122AD1">
        <w:rPr>
          <w:rFonts w:ascii="Times New Roman" w:hAnsi="Times New Roman"/>
          <w:color w:val="000000" w:themeColor="text1"/>
          <w:sz w:val="28"/>
        </w:rPr>
        <w:t>2. ОБЩИЕ ПОЛОЖЕНИЯ</w:t>
      </w:r>
      <w:bookmarkEnd w:id="7"/>
      <w:bookmarkEnd w:id="8"/>
      <w:bookmarkEnd w:id="9"/>
      <w:bookmarkEnd w:id="10"/>
    </w:p>
    <w:p w:rsidR="00B475F1" w:rsidRPr="00A5018B" w:rsidRDefault="00AC32E3" w:rsidP="00B475F1">
      <w:pPr>
        <w:tabs>
          <w:tab w:val="left" w:pos="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5018B">
        <w:rPr>
          <w:color w:val="000000" w:themeColor="text1"/>
          <w:spacing w:val="-2"/>
          <w:sz w:val="28"/>
          <w:szCs w:val="28"/>
        </w:rPr>
        <w:t xml:space="preserve">Проект планировки территории для размещения объекта </w:t>
      </w:r>
      <w:r w:rsidR="00B475F1" w:rsidRPr="00A5018B">
        <w:rPr>
          <w:color w:val="000000" w:themeColor="text1"/>
          <w:sz w:val="28"/>
          <w:szCs w:val="28"/>
        </w:rPr>
        <w:t xml:space="preserve">«Реконструкция ПС 35/6кв №3 </w:t>
      </w:r>
      <w:proofErr w:type="spellStart"/>
      <w:r w:rsidR="00B475F1" w:rsidRPr="00A5018B">
        <w:rPr>
          <w:color w:val="000000" w:themeColor="text1"/>
          <w:sz w:val="28"/>
          <w:szCs w:val="28"/>
        </w:rPr>
        <w:t>Западно</w:t>
      </w:r>
      <w:proofErr w:type="spellEnd"/>
      <w:r w:rsidR="008470A1">
        <w:rPr>
          <w:color w:val="000000" w:themeColor="text1"/>
          <w:sz w:val="28"/>
          <w:szCs w:val="28"/>
        </w:rPr>
        <w:t xml:space="preserve"> </w:t>
      </w:r>
      <w:r w:rsidR="00B475F1" w:rsidRPr="00A5018B">
        <w:rPr>
          <w:color w:val="000000" w:themeColor="text1"/>
          <w:sz w:val="28"/>
          <w:szCs w:val="28"/>
        </w:rPr>
        <w:t>-</w:t>
      </w:r>
      <w:r w:rsidR="008470A1">
        <w:rPr>
          <w:color w:val="000000" w:themeColor="text1"/>
          <w:sz w:val="28"/>
          <w:szCs w:val="28"/>
        </w:rPr>
        <w:t xml:space="preserve"> </w:t>
      </w:r>
      <w:proofErr w:type="spellStart"/>
      <w:r w:rsidR="00B475F1" w:rsidRPr="00A5018B">
        <w:rPr>
          <w:color w:val="000000" w:themeColor="text1"/>
          <w:sz w:val="28"/>
          <w:szCs w:val="28"/>
        </w:rPr>
        <w:t>Балыкского</w:t>
      </w:r>
      <w:proofErr w:type="spellEnd"/>
      <w:r w:rsidR="00B475F1" w:rsidRPr="00A5018B">
        <w:rPr>
          <w:color w:val="000000" w:themeColor="text1"/>
          <w:sz w:val="28"/>
          <w:szCs w:val="28"/>
        </w:rPr>
        <w:t xml:space="preserve"> месторождения нефти»</w:t>
      </w:r>
    </w:p>
    <w:p w:rsidR="00AC32E3" w:rsidRPr="00A5018B" w:rsidRDefault="00B475F1" w:rsidP="00B475F1">
      <w:pPr>
        <w:tabs>
          <w:tab w:val="left" w:pos="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5018B">
        <w:rPr>
          <w:color w:val="000000" w:themeColor="text1"/>
          <w:sz w:val="28"/>
          <w:szCs w:val="28"/>
        </w:rPr>
        <w:t xml:space="preserve"> </w:t>
      </w:r>
      <w:r w:rsidR="00AC32E3" w:rsidRPr="00A5018B">
        <w:rPr>
          <w:color w:val="000000" w:themeColor="text1"/>
          <w:spacing w:val="-2"/>
          <w:sz w:val="28"/>
          <w:szCs w:val="28"/>
        </w:rPr>
        <w:t xml:space="preserve">(далее – Объект) выполнен проектной организацией </w:t>
      </w:r>
      <w:r w:rsidR="00A5018B" w:rsidRPr="00A5018B">
        <w:rPr>
          <w:color w:val="000000" w:themeColor="text1"/>
          <w:spacing w:val="-2"/>
          <w:sz w:val="28"/>
          <w:szCs w:val="28"/>
        </w:rPr>
        <w:t>АО «</w:t>
      </w:r>
      <w:proofErr w:type="spellStart"/>
      <w:r w:rsidR="00A5018B" w:rsidRPr="00A5018B">
        <w:rPr>
          <w:color w:val="000000" w:themeColor="text1"/>
          <w:spacing w:val="-2"/>
          <w:sz w:val="28"/>
          <w:szCs w:val="28"/>
        </w:rPr>
        <w:t>СибНИПИРП</w:t>
      </w:r>
      <w:proofErr w:type="spellEnd"/>
      <w:r w:rsidR="00A5018B" w:rsidRPr="00A5018B">
        <w:rPr>
          <w:color w:val="000000" w:themeColor="text1"/>
          <w:spacing w:val="-2"/>
          <w:sz w:val="28"/>
          <w:szCs w:val="28"/>
        </w:rPr>
        <w:t>»</w:t>
      </w:r>
      <w:r w:rsidR="00AC32E3" w:rsidRPr="00A5018B">
        <w:rPr>
          <w:color w:val="000000" w:themeColor="text1"/>
          <w:spacing w:val="-2"/>
          <w:sz w:val="28"/>
          <w:szCs w:val="28"/>
        </w:rPr>
        <w:t xml:space="preserve"> в </w:t>
      </w:r>
      <w:r w:rsidR="00F50675">
        <w:rPr>
          <w:color w:val="000000" w:themeColor="text1"/>
          <w:spacing w:val="-2"/>
          <w:sz w:val="28"/>
          <w:szCs w:val="28"/>
        </w:rPr>
        <w:t>июне</w:t>
      </w:r>
      <w:r w:rsidR="00AC32E3" w:rsidRPr="00A5018B">
        <w:rPr>
          <w:color w:val="000000" w:themeColor="text1"/>
          <w:spacing w:val="-2"/>
          <w:sz w:val="28"/>
          <w:szCs w:val="28"/>
        </w:rPr>
        <w:t xml:space="preserve"> 2019 года для </w:t>
      </w:r>
      <w:r w:rsidR="00A5018B" w:rsidRPr="00A5018B">
        <w:rPr>
          <w:color w:val="000000" w:themeColor="text1"/>
          <w:spacing w:val="-2"/>
          <w:sz w:val="28"/>
          <w:szCs w:val="28"/>
        </w:rPr>
        <w:t>Общества с ограниченной ответственностью «</w:t>
      </w:r>
      <w:proofErr w:type="spellStart"/>
      <w:r w:rsidR="00A5018B" w:rsidRPr="00A5018B">
        <w:rPr>
          <w:color w:val="000000" w:themeColor="text1"/>
          <w:spacing w:val="-2"/>
          <w:sz w:val="28"/>
          <w:szCs w:val="28"/>
        </w:rPr>
        <w:t>Юрск</w:t>
      </w:r>
      <w:proofErr w:type="spellEnd"/>
      <w:r w:rsidR="00A5018B" w:rsidRPr="00A5018B">
        <w:rPr>
          <w:color w:val="000000" w:themeColor="text1"/>
          <w:spacing w:val="-2"/>
          <w:sz w:val="28"/>
          <w:szCs w:val="28"/>
        </w:rPr>
        <w:t>-Нефть»</w:t>
      </w:r>
    </w:p>
    <w:p w:rsidR="00AC32E3" w:rsidRPr="00A5018B" w:rsidRDefault="00AC32E3" w:rsidP="00AC32E3">
      <w:pPr>
        <w:tabs>
          <w:tab w:val="left" w:pos="0"/>
        </w:tabs>
        <w:suppressAutoHyphens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A5018B">
        <w:rPr>
          <w:color w:val="000000" w:themeColor="text1"/>
          <w:spacing w:val="-2"/>
          <w:sz w:val="28"/>
          <w:szCs w:val="28"/>
        </w:rPr>
        <w:t>Основанием для разработки документации по проекту планировки территории, является:</w:t>
      </w:r>
    </w:p>
    <w:p w:rsidR="00AC32E3" w:rsidRPr="00A5018B" w:rsidRDefault="00AC32E3" w:rsidP="00AC32E3">
      <w:pPr>
        <w:tabs>
          <w:tab w:val="left" w:pos="0"/>
        </w:tabs>
        <w:suppressAutoHyphens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A5018B">
        <w:rPr>
          <w:color w:val="000000" w:themeColor="text1"/>
          <w:spacing w:val="-2"/>
          <w:sz w:val="28"/>
          <w:szCs w:val="28"/>
        </w:rPr>
        <w:t>- Градостроительный кодекс Российской Федерации;</w:t>
      </w:r>
    </w:p>
    <w:p w:rsidR="00AC32E3" w:rsidRPr="00A5018B" w:rsidRDefault="00AC32E3" w:rsidP="00AC32E3">
      <w:pPr>
        <w:tabs>
          <w:tab w:val="left" w:pos="0"/>
        </w:tabs>
        <w:suppressAutoHyphens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A5018B">
        <w:rPr>
          <w:color w:val="000000" w:themeColor="text1"/>
          <w:spacing w:val="-2"/>
          <w:sz w:val="28"/>
          <w:szCs w:val="28"/>
        </w:rPr>
        <w:t>- Постановление Администрации Н</w:t>
      </w:r>
      <w:r w:rsidR="00A5018B" w:rsidRPr="00A5018B">
        <w:rPr>
          <w:color w:val="000000" w:themeColor="text1"/>
          <w:spacing w:val="-2"/>
          <w:sz w:val="28"/>
          <w:szCs w:val="28"/>
        </w:rPr>
        <w:t>ефтеюганского</w:t>
      </w:r>
      <w:r w:rsidRPr="00A5018B">
        <w:rPr>
          <w:color w:val="000000" w:themeColor="text1"/>
          <w:spacing w:val="-2"/>
          <w:sz w:val="28"/>
          <w:szCs w:val="28"/>
        </w:rPr>
        <w:t xml:space="preserve"> района Ханты-Мансийского автономного округа – </w:t>
      </w:r>
      <w:r w:rsidRPr="00F50675">
        <w:rPr>
          <w:color w:val="000000" w:themeColor="text1"/>
          <w:spacing w:val="-2"/>
          <w:sz w:val="28"/>
          <w:szCs w:val="28"/>
        </w:rPr>
        <w:t xml:space="preserve">Югры от </w:t>
      </w:r>
      <w:r w:rsidR="00F50675" w:rsidRPr="00F50675">
        <w:rPr>
          <w:color w:val="000000" w:themeColor="text1"/>
          <w:spacing w:val="-2"/>
          <w:sz w:val="28"/>
          <w:szCs w:val="28"/>
        </w:rPr>
        <w:t xml:space="preserve">28.06.2019 года № 1363-па </w:t>
      </w:r>
      <w:r w:rsidRPr="00A5018B">
        <w:rPr>
          <w:color w:val="000000" w:themeColor="text1"/>
          <w:spacing w:val="-2"/>
          <w:sz w:val="28"/>
          <w:szCs w:val="28"/>
        </w:rPr>
        <w:t>«О принятии решения о подготовке документации по планировке территории»;</w:t>
      </w:r>
    </w:p>
    <w:p w:rsidR="00AC32E3" w:rsidRPr="00A5018B" w:rsidRDefault="00AC32E3" w:rsidP="00AC32E3">
      <w:pPr>
        <w:tabs>
          <w:tab w:val="left" w:pos="0"/>
        </w:tabs>
        <w:suppressAutoHyphens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A5018B">
        <w:rPr>
          <w:color w:val="000000" w:themeColor="text1"/>
          <w:spacing w:val="-2"/>
          <w:sz w:val="28"/>
          <w:szCs w:val="28"/>
        </w:rPr>
        <w:t>- Инженерные изыскания, выполненные АО «</w:t>
      </w:r>
      <w:proofErr w:type="spellStart"/>
      <w:r w:rsidR="00A5018B">
        <w:rPr>
          <w:color w:val="000000" w:themeColor="text1"/>
          <w:spacing w:val="-2"/>
          <w:sz w:val="28"/>
          <w:szCs w:val="28"/>
        </w:rPr>
        <w:t>СибНИПИРП</w:t>
      </w:r>
      <w:proofErr w:type="spellEnd"/>
      <w:r w:rsidRPr="00A5018B">
        <w:rPr>
          <w:color w:val="000000" w:themeColor="text1"/>
          <w:spacing w:val="-2"/>
          <w:sz w:val="28"/>
          <w:szCs w:val="28"/>
        </w:rPr>
        <w:t>».</w:t>
      </w:r>
    </w:p>
    <w:p w:rsidR="00AC32E3" w:rsidRPr="00B475F1" w:rsidRDefault="00AC32E3" w:rsidP="00AC32E3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75F1">
        <w:rPr>
          <w:color w:val="000000" w:themeColor="text1"/>
          <w:sz w:val="28"/>
          <w:szCs w:val="28"/>
        </w:rPr>
        <w:t>Проектная документация объекта разработана с целью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AC32E3" w:rsidRPr="00AC32E3" w:rsidRDefault="00AC32E3" w:rsidP="00AC32E3">
      <w:pPr>
        <w:ind w:firstLine="709"/>
        <w:jc w:val="both"/>
        <w:rPr>
          <w:color w:val="000000" w:themeColor="text1"/>
          <w:sz w:val="28"/>
          <w:szCs w:val="28"/>
          <w:lang w:eastAsia="x-none"/>
        </w:rPr>
      </w:pPr>
      <w:r w:rsidRPr="00B475F1">
        <w:rPr>
          <w:color w:val="000000" w:themeColor="text1"/>
          <w:sz w:val="28"/>
          <w:szCs w:val="28"/>
        </w:rPr>
        <w:t>Документация по планировке территории подготовлена в соответствии с действующим земельным, водным, лесным, градостроительным законодательством нормативно-правовыми актами, методическими указаниями, принятыми в рамках действующего законодательства.</w:t>
      </w:r>
    </w:p>
    <w:p w:rsidR="00AC32E3" w:rsidRPr="00AC32E3" w:rsidRDefault="00AC32E3" w:rsidP="00AC32E3">
      <w:pPr>
        <w:pStyle w:val="20"/>
        <w:jc w:val="center"/>
        <w:rPr>
          <w:rFonts w:ascii="Times New Roman" w:hAnsi="Times New Roman"/>
          <w:color w:val="000000" w:themeColor="text1"/>
          <w:sz w:val="28"/>
        </w:rPr>
      </w:pPr>
      <w:bookmarkStart w:id="11" w:name="_Toc528314324"/>
      <w:bookmarkStart w:id="12" w:name="_Toc528588731"/>
      <w:bookmarkStart w:id="13" w:name="_Toc13749993"/>
      <w:r w:rsidRPr="00AC32E3">
        <w:rPr>
          <w:rFonts w:ascii="Times New Roman" w:hAnsi="Times New Roman"/>
          <w:color w:val="000000" w:themeColor="text1"/>
          <w:sz w:val="28"/>
        </w:rPr>
        <w:lastRenderedPageBreak/>
        <w:t>3. ПОЛОЖЕНИЕ О ХАРАКТЕРИСТИКАХ ПЛАНИРУЕМОГО РАЗВИТИЯ ТЕРРИТОРИИ</w:t>
      </w:r>
      <w:bookmarkEnd w:id="11"/>
      <w:bookmarkEnd w:id="12"/>
      <w:bookmarkEnd w:id="13"/>
    </w:p>
    <w:p w:rsidR="00AC32E3" w:rsidRPr="00AC32E3" w:rsidRDefault="00AC32E3" w:rsidP="00AC32E3">
      <w:pPr>
        <w:ind w:firstLine="709"/>
        <w:jc w:val="both"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 xml:space="preserve">Проект планировки территории подготовлен для выделения элементов планировочной структуры, установления границ зон планируемого размещения объекта </w:t>
      </w:r>
      <w:r w:rsidRPr="00736CAB">
        <w:rPr>
          <w:sz w:val="28"/>
          <w:szCs w:val="28"/>
        </w:rPr>
        <w:t xml:space="preserve">«Реконструкция ПС 35/6кв №3 </w:t>
      </w:r>
      <w:proofErr w:type="spellStart"/>
      <w:r w:rsidRPr="00736CAB">
        <w:rPr>
          <w:sz w:val="28"/>
          <w:szCs w:val="28"/>
        </w:rPr>
        <w:t>Западно</w:t>
      </w:r>
      <w:proofErr w:type="spellEnd"/>
      <w:r w:rsidR="002241AA">
        <w:rPr>
          <w:sz w:val="28"/>
          <w:szCs w:val="28"/>
        </w:rPr>
        <w:t xml:space="preserve"> </w:t>
      </w:r>
      <w:r w:rsidRPr="00736CAB">
        <w:rPr>
          <w:sz w:val="28"/>
          <w:szCs w:val="28"/>
        </w:rPr>
        <w:t>-</w:t>
      </w:r>
      <w:r w:rsidR="002241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Балыкского</w:t>
      </w:r>
      <w:proofErr w:type="spellEnd"/>
      <w:r>
        <w:rPr>
          <w:sz w:val="28"/>
          <w:szCs w:val="28"/>
        </w:rPr>
        <w:t xml:space="preserve"> месторождения нефти», </w:t>
      </w:r>
      <w:r w:rsidRPr="00AC32E3">
        <w:rPr>
          <w:color w:val="000000" w:themeColor="text1"/>
          <w:sz w:val="28"/>
          <w:szCs w:val="28"/>
        </w:rPr>
        <w:t xml:space="preserve">расположенного на межселенной территории </w:t>
      </w:r>
      <w:r>
        <w:rPr>
          <w:color w:val="000000" w:themeColor="text1"/>
          <w:sz w:val="28"/>
          <w:szCs w:val="28"/>
        </w:rPr>
        <w:t xml:space="preserve">Нефтеюганского </w:t>
      </w:r>
      <w:r w:rsidRPr="00AC32E3">
        <w:rPr>
          <w:color w:val="000000" w:themeColor="text1"/>
          <w:sz w:val="28"/>
          <w:szCs w:val="28"/>
        </w:rPr>
        <w:t xml:space="preserve"> района ХМАО-Югры.</w:t>
      </w:r>
    </w:p>
    <w:p w:rsidR="00AC32E3" w:rsidRPr="002241AA" w:rsidRDefault="00AC32E3" w:rsidP="00AC32E3">
      <w:pPr>
        <w:pStyle w:val="22"/>
        <w:tabs>
          <w:tab w:val="left" w:pos="851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2241AA">
        <w:rPr>
          <w:color w:val="000000" w:themeColor="text1"/>
          <w:sz w:val="28"/>
          <w:szCs w:val="28"/>
          <w:lang w:val="x-none" w:eastAsia="x-none"/>
        </w:rPr>
        <w:t xml:space="preserve">В административном отношении участки работ расположены </w:t>
      </w:r>
      <w:r w:rsidRPr="002241AA">
        <w:rPr>
          <w:sz w:val="28"/>
          <w:szCs w:val="28"/>
        </w:rPr>
        <w:t>на межселенной территории Нефтеюганского района ХМАО – Югры на землях лесного фонда, находящихся в ведении территориального отдела - Нефтеюганское лесничество, Юнг-</w:t>
      </w:r>
      <w:proofErr w:type="spellStart"/>
      <w:r w:rsidRPr="002241AA">
        <w:rPr>
          <w:sz w:val="28"/>
          <w:szCs w:val="28"/>
        </w:rPr>
        <w:t>Яхское</w:t>
      </w:r>
      <w:proofErr w:type="spellEnd"/>
      <w:r w:rsidRPr="002241AA">
        <w:rPr>
          <w:sz w:val="28"/>
          <w:szCs w:val="28"/>
        </w:rPr>
        <w:t xml:space="preserve"> участковое лесничество</w:t>
      </w:r>
    </w:p>
    <w:p w:rsidR="00AC32E3" w:rsidRPr="00AC32E3" w:rsidRDefault="00AC32E3" w:rsidP="00AC32E3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2241AA">
        <w:rPr>
          <w:sz w:val="28"/>
          <w:szCs w:val="28"/>
        </w:rPr>
        <w:t>Ближайшим населенным пунктом является поселок Куть-Ях, расположенный в 7 км к югу от участка работ по прямой. Поселок Сентябрьский находится в 13,5 км по прямой северо-восточнее от участка изысканий. г. Нефтеюганск находится в 81 км, г. Сургут – в 117,5 км, г. Нижневартовск – в 247 км по прямой к северо-востоку от участка изысканий.</w:t>
      </w:r>
    </w:p>
    <w:p w:rsidR="00AC32E3" w:rsidRPr="00AC32E3" w:rsidRDefault="00AC32E3" w:rsidP="00AC32E3">
      <w:pPr>
        <w:pStyle w:val="a4"/>
        <w:spacing w:line="240" w:lineRule="auto"/>
        <w:contextualSpacing/>
        <w:rPr>
          <w:color w:val="000000" w:themeColor="text1"/>
          <w:sz w:val="28"/>
          <w:szCs w:val="28"/>
          <w:shd w:val="clear" w:color="auto" w:fill="FFFFFF"/>
        </w:rPr>
      </w:pPr>
      <w:r w:rsidRPr="00AC32E3">
        <w:rPr>
          <w:color w:val="000000" w:themeColor="text1"/>
          <w:sz w:val="28"/>
          <w:szCs w:val="28"/>
          <w:shd w:val="clear" w:color="auto" w:fill="FFFFFF"/>
        </w:rPr>
        <w:t xml:space="preserve">Основные виды разрешенного использования земельного участка определены как </w:t>
      </w:r>
      <w:r w:rsidRPr="00EA5659">
        <w:rPr>
          <w:color w:val="000000" w:themeColor="text1"/>
          <w:sz w:val="28"/>
          <w:szCs w:val="28"/>
          <w:shd w:val="clear" w:color="auto" w:fill="FFFFFF"/>
        </w:rPr>
        <w:t>«</w:t>
      </w:r>
      <w:r w:rsidR="00EA5659" w:rsidRPr="00EA5659">
        <w:rPr>
          <w:color w:val="000000" w:themeColor="text1"/>
          <w:sz w:val="28"/>
          <w:szCs w:val="28"/>
          <w:shd w:val="clear" w:color="auto" w:fill="FFFFFF"/>
        </w:rPr>
        <w:t>геологическое изучение недр, разработка месторождений полезных ископаемых</w:t>
      </w:r>
      <w:r w:rsidRPr="00EA5659">
        <w:rPr>
          <w:color w:val="000000" w:themeColor="text1"/>
          <w:sz w:val="28"/>
          <w:szCs w:val="28"/>
          <w:shd w:val="clear" w:color="auto" w:fill="FFFFFF"/>
        </w:rPr>
        <w:t>».</w:t>
      </w:r>
    </w:p>
    <w:p w:rsidR="00AC32E3" w:rsidRPr="00AC32E3" w:rsidRDefault="00AC32E3" w:rsidP="00AC32E3">
      <w:pPr>
        <w:pStyle w:val="a4"/>
        <w:spacing w:line="240" w:lineRule="auto"/>
        <w:contextualSpacing/>
        <w:rPr>
          <w:color w:val="000000" w:themeColor="text1"/>
          <w:sz w:val="28"/>
          <w:szCs w:val="28"/>
          <w:shd w:val="clear" w:color="auto" w:fill="FFFFFF"/>
        </w:rPr>
      </w:pPr>
      <w:r w:rsidRPr="00AC32E3">
        <w:rPr>
          <w:color w:val="000000" w:themeColor="text1"/>
          <w:sz w:val="28"/>
          <w:szCs w:val="28"/>
          <w:shd w:val="clear" w:color="auto" w:fill="FFFFFF"/>
        </w:rPr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AC32E3" w:rsidRPr="00AC32E3" w:rsidRDefault="00AC32E3" w:rsidP="00AC32E3">
      <w:pPr>
        <w:pStyle w:val="a4"/>
        <w:spacing w:line="240" w:lineRule="auto"/>
        <w:contextualSpacing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  <w:shd w:val="clear" w:color="auto" w:fill="FFFFFF"/>
        </w:rPr>
        <w:t xml:space="preserve">Для земельных участков, расположенных на территории земель лесного фонда Градостроительные регламенты не устанавливаются </w:t>
      </w:r>
      <w:r w:rsidRPr="00AC32E3">
        <w:rPr>
          <w:color w:val="000000" w:themeColor="text1"/>
          <w:sz w:val="28"/>
          <w:szCs w:val="28"/>
        </w:rPr>
        <w:t>в соответствии со ст. 36 Градостроительного кодекса РФ.</w:t>
      </w:r>
    </w:p>
    <w:p w:rsidR="00AC32E3" w:rsidRPr="00AC32E3" w:rsidRDefault="00AC32E3" w:rsidP="00AC32E3">
      <w:pPr>
        <w:tabs>
          <w:tab w:val="left" w:pos="851"/>
          <w:tab w:val="num" w:pos="1430"/>
        </w:tabs>
        <w:ind w:firstLine="709"/>
        <w:jc w:val="both"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>В соответствии с письмами Министерства природных ресурсов и экологии РФ, Департамента недропользования и природных ресурсов ХМАО-Югры в границах предполагаемого ведения работ, действующие особо охраняемые природные территории федерального, регионального и местного значения, отсутствуют.</w:t>
      </w:r>
    </w:p>
    <w:p w:rsidR="00AC32E3" w:rsidRPr="00F54FDA" w:rsidRDefault="00AC32E3" w:rsidP="00AC32E3">
      <w:pPr>
        <w:ind w:firstLine="708"/>
        <w:contextualSpacing/>
        <w:jc w:val="both"/>
        <w:rPr>
          <w:bCs/>
          <w:sz w:val="28"/>
          <w:szCs w:val="28"/>
        </w:rPr>
      </w:pPr>
      <w:bookmarkStart w:id="14" w:name="_Toc375812482"/>
      <w:r w:rsidRPr="00A7091D">
        <w:rPr>
          <w:bCs/>
          <w:sz w:val="28"/>
          <w:szCs w:val="28"/>
        </w:rPr>
        <w:t>Согласно заключению Службы государственной охраны объектов культурного наследия Ханты-Мансийского</w:t>
      </w:r>
      <w:r>
        <w:rPr>
          <w:bCs/>
          <w:sz w:val="28"/>
          <w:szCs w:val="28"/>
        </w:rPr>
        <w:t xml:space="preserve"> автономного округа - Югры №19-183</w:t>
      </w:r>
      <w:r w:rsidRPr="00A7091D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 xml:space="preserve">17.01.2019 </w:t>
      </w:r>
      <w:r w:rsidRPr="00A7091D">
        <w:rPr>
          <w:bCs/>
          <w:sz w:val="28"/>
          <w:szCs w:val="28"/>
        </w:rPr>
        <w:t xml:space="preserve">г. на территории испрашиваемого земельного участка объектов культурного наследия включённых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 либо объектов, обладающих признаками объекта культурного наследия, не имеется. </w:t>
      </w:r>
    </w:p>
    <w:p w:rsidR="00AC32E3" w:rsidRPr="00F75F03" w:rsidRDefault="00AC32E3" w:rsidP="00AC32E3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Испрашиваемый земельный участок расположен вне зон охраны защитных зон объектов культурного наследия.</w:t>
      </w:r>
    </w:p>
    <w:p w:rsidR="00AC32E3" w:rsidRPr="00324518" w:rsidRDefault="00AC32E3" w:rsidP="00AC32E3">
      <w:pPr>
        <w:pStyle w:val="22"/>
        <w:tabs>
          <w:tab w:val="left" w:pos="851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324518">
        <w:rPr>
          <w:sz w:val="28"/>
          <w:szCs w:val="28"/>
        </w:rPr>
        <w:lastRenderedPageBreak/>
        <w:t>Необходимости в осуществлении мероприятий по сохранению объектов культурного наследия от возможного негативного воздействия в связи с размещением объектов нет.</w:t>
      </w:r>
    </w:p>
    <w:p w:rsidR="00AC32E3" w:rsidRPr="00AC32E3" w:rsidRDefault="00AC32E3" w:rsidP="00AC32E3">
      <w:pPr>
        <w:pStyle w:val="22"/>
        <w:tabs>
          <w:tab w:val="left" w:pos="851"/>
        </w:tabs>
        <w:suppressAutoHyphens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 xml:space="preserve">В соответствии с </w:t>
      </w:r>
      <w:r w:rsidRPr="002540B6">
        <w:rPr>
          <w:color w:val="000000" w:themeColor="text1"/>
          <w:sz w:val="28"/>
          <w:szCs w:val="28"/>
        </w:rPr>
        <w:t xml:space="preserve">письмами Департамента недропользования и природных ресурсов ХМАО-Югры </w:t>
      </w:r>
      <w:r w:rsidRPr="00AC32E3">
        <w:rPr>
          <w:color w:val="000000" w:themeColor="text1"/>
          <w:sz w:val="28"/>
          <w:szCs w:val="28"/>
        </w:rPr>
        <w:t>объект не находится в границах территорий традиционного природопользования коренных малочисленных народов Севера регионального и местного значения в ХМАО-Югре.</w:t>
      </w:r>
    </w:p>
    <w:bookmarkEnd w:id="14"/>
    <w:p w:rsidR="00AC32E3" w:rsidRPr="00AC32E3" w:rsidRDefault="00AC32E3" w:rsidP="00AC32E3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>Ввиду удаленности Объекта от населенных мест, размещения его на непригодных для использования в сельском хозяйстве землях, специальные мероприятия по созданию санитарно-защитных зон ограничиваются сохранением природных комплексов и контролем загрязнения окружающей среды.</w:t>
      </w:r>
    </w:p>
    <w:p w:rsidR="00AC32E3" w:rsidRPr="00AC32E3" w:rsidRDefault="00AC32E3" w:rsidP="00AC32E3">
      <w:pPr>
        <w:pStyle w:val="510"/>
        <w:tabs>
          <w:tab w:val="left" w:pos="851"/>
          <w:tab w:val="left" w:pos="1134"/>
        </w:tabs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О</w:t>
      </w:r>
      <w:r w:rsidRPr="00AC32E3">
        <w:rPr>
          <w:rFonts w:eastAsia="Calibri"/>
          <w:color w:val="000000" w:themeColor="text1"/>
          <w:sz w:val="28"/>
          <w:szCs w:val="28"/>
        </w:rPr>
        <w:t>хранные зоны учитываются только для существующих линейных объектов, которые установлены в соответствии с действующим законодательством, правилами и нормами отвода.</w:t>
      </w:r>
    </w:p>
    <w:p w:rsidR="00AC32E3" w:rsidRPr="00AC32E3" w:rsidRDefault="00AC32E3" w:rsidP="00AC32E3">
      <w:pPr>
        <w:pStyle w:val="510"/>
        <w:tabs>
          <w:tab w:val="left" w:pos="851"/>
          <w:tab w:val="left" w:pos="1134"/>
        </w:tabs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</w:p>
    <w:p w:rsidR="00AC32E3" w:rsidRPr="00AC32E3" w:rsidRDefault="000B50C5" w:rsidP="00AC32E3">
      <w:pPr>
        <w:pStyle w:val="aff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15" w:name="_Toc528314326"/>
      <w:bookmarkStart w:id="16" w:name="_Toc528588732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</w:t>
      </w:r>
      <w:bookmarkStart w:id="17" w:name="_Toc9500380"/>
      <w:bookmarkStart w:id="18" w:name="_Toc9500727"/>
      <w:bookmarkStart w:id="19" w:name="_Toc13749994"/>
      <w:r w:rsidR="00AC32E3" w:rsidRPr="00AC32E3">
        <w:rPr>
          <w:rFonts w:ascii="Times New Roman" w:hAnsi="Times New Roman"/>
          <w:b/>
          <w:color w:val="000000" w:themeColor="text1"/>
          <w:sz w:val="28"/>
          <w:szCs w:val="28"/>
        </w:rPr>
        <w:t>Плотность и параметры застройки территории</w:t>
      </w:r>
      <w:bookmarkEnd w:id="15"/>
      <w:bookmarkEnd w:id="16"/>
      <w:bookmarkEnd w:id="17"/>
      <w:bookmarkEnd w:id="18"/>
      <w:bookmarkEnd w:id="19"/>
    </w:p>
    <w:p w:rsidR="00AC32E3" w:rsidRPr="00AC32E3" w:rsidRDefault="00AC32E3" w:rsidP="00AC32E3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AC32E3">
        <w:rPr>
          <w:rFonts w:eastAsia="SimSun"/>
          <w:color w:val="000000" w:themeColor="text1"/>
          <w:sz w:val="28"/>
          <w:szCs w:val="28"/>
        </w:rPr>
        <w:t>Проектируемые объекты расположены на межселенной территории.</w:t>
      </w:r>
    </w:p>
    <w:p w:rsidR="00AC32E3" w:rsidRPr="00AC32E3" w:rsidRDefault="00AC32E3" w:rsidP="00AC32E3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AC32E3">
        <w:rPr>
          <w:rFonts w:eastAsia="SimSun"/>
          <w:color w:val="000000" w:themeColor="text1"/>
          <w:sz w:val="28"/>
          <w:szCs w:val="28"/>
        </w:rPr>
        <w:t>Проектируемые объекты расположены за пределами зон санитарной охраны.</w:t>
      </w:r>
    </w:p>
    <w:p w:rsidR="00AC32E3" w:rsidRPr="00AC32E3" w:rsidRDefault="00AC32E3" w:rsidP="00AC32E3">
      <w:pPr>
        <w:ind w:firstLine="709"/>
        <w:jc w:val="both"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>Общая площадь территории, на которой планируется размещение объектов капитального строительства (зона п</w:t>
      </w:r>
      <w:r>
        <w:rPr>
          <w:color w:val="000000" w:themeColor="text1"/>
          <w:sz w:val="28"/>
          <w:szCs w:val="28"/>
        </w:rPr>
        <w:t>ланируемого размещения объекта) «</w:t>
      </w:r>
      <w:r w:rsidRPr="00736CAB">
        <w:rPr>
          <w:sz w:val="28"/>
          <w:szCs w:val="28"/>
        </w:rPr>
        <w:t xml:space="preserve">Реконструкция ПС 35/6кв №3 </w:t>
      </w:r>
      <w:proofErr w:type="spellStart"/>
      <w:r w:rsidRPr="00736CAB">
        <w:rPr>
          <w:sz w:val="28"/>
          <w:szCs w:val="28"/>
        </w:rPr>
        <w:t>Западно</w:t>
      </w:r>
      <w:proofErr w:type="spellEnd"/>
      <w:r w:rsidR="002241AA">
        <w:rPr>
          <w:sz w:val="28"/>
          <w:szCs w:val="28"/>
        </w:rPr>
        <w:t xml:space="preserve"> </w:t>
      </w:r>
      <w:r w:rsidRPr="00736CAB">
        <w:rPr>
          <w:sz w:val="28"/>
          <w:szCs w:val="28"/>
        </w:rPr>
        <w:t>-</w:t>
      </w:r>
      <w:r w:rsidR="002241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Балыкского</w:t>
      </w:r>
      <w:proofErr w:type="spellEnd"/>
      <w:r>
        <w:rPr>
          <w:sz w:val="28"/>
          <w:szCs w:val="28"/>
        </w:rPr>
        <w:t xml:space="preserve"> месторождения нефти», </w:t>
      </w:r>
      <w:r w:rsidRPr="00AC32E3">
        <w:rPr>
          <w:color w:val="000000" w:themeColor="text1"/>
          <w:sz w:val="28"/>
          <w:szCs w:val="28"/>
        </w:rPr>
        <w:t xml:space="preserve">имеет сложную конфигурацию и составляет – </w:t>
      </w:r>
      <w:r>
        <w:rPr>
          <w:color w:val="000000" w:themeColor="text1"/>
          <w:sz w:val="28"/>
          <w:szCs w:val="28"/>
        </w:rPr>
        <w:t>0,2</w:t>
      </w:r>
      <w:r w:rsidR="002241AA">
        <w:rPr>
          <w:color w:val="000000" w:themeColor="text1"/>
          <w:sz w:val="28"/>
          <w:szCs w:val="28"/>
        </w:rPr>
        <w:t xml:space="preserve">200 </w:t>
      </w:r>
      <w:r w:rsidRPr="00AC32E3">
        <w:rPr>
          <w:color w:val="000000" w:themeColor="text1"/>
          <w:sz w:val="28"/>
          <w:szCs w:val="28"/>
        </w:rPr>
        <w:t>га.</w:t>
      </w:r>
    </w:p>
    <w:p w:rsidR="00AC32E3" w:rsidRPr="00AC32E3" w:rsidRDefault="00AC32E3" w:rsidP="00AC32E3">
      <w:pPr>
        <w:pStyle w:val="212"/>
        <w:ind w:firstLine="709"/>
        <w:jc w:val="both"/>
        <w:rPr>
          <w:b/>
          <w:color w:val="000000" w:themeColor="text1"/>
          <w:sz w:val="28"/>
          <w:szCs w:val="28"/>
        </w:rPr>
      </w:pPr>
      <w:bookmarkStart w:id="20" w:name="OLE_LINK11"/>
      <w:r w:rsidRPr="00AC32E3">
        <w:rPr>
          <w:color w:val="000000" w:themeColor="text1"/>
          <w:spacing w:val="-2"/>
          <w:sz w:val="28"/>
          <w:szCs w:val="28"/>
        </w:rPr>
        <w:t xml:space="preserve">Проектируемый Объект расположен на землях лесного фонда </w:t>
      </w:r>
      <w:r w:rsidRPr="002241AA">
        <w:rPr>
          <w:color w:val="000000" w:themeColor="text1"/>
          <w:spacing w:val="-2"/>
          <w:sz w:val="28"/>
          <w:szCs w:val="28"/>
        </w:rPr>
        <w:t>(</w:t>
      </w:r>
      <w:r w:rsidR="002241AA" w:rsidRPr="002241AA">
        <w:rPr>
          <w:color w:val="000000" w:themeColor="text1"/>
          <w:spacing w:val="-2"/>
          <w:sz w:val="28"/>
          <w:szCs w:val="28"/>
        </w:rPr>
        <w:t>Нефтеюганское</w:t>
      </w:r>
      <w:r w:rsidRPr="002241AA">
        <w:rPr>
          <w:color w:val="000000" w:themeColor="text1"/>
          <w:spacing w:val="-2"/>
          <w:sz w:val="28"/>
          <w:szCs w:val="28"/>
        </w:rPr>
        <w:t xml:space="preserve"> лесничество, </w:t>
      </w:r>
      <w:r w:rsidR="002241AA" w:rsidRPr="002241AA">
        <w:rPr>
          <w:color w:val="000000" w:themeColor="text1"/>
          <w:spacing w:val="-2"/>
          <w:sz w:val="28"/>
          <w:szCs w:val="28"/>
        </w:rPr>
        <w:t xml:space="preserve">Юнг - </w:t>
      </w:r>
      <w:proofErr w:type="spellStart"/>
      <w:r w:rsidR="002241AA" w:rsidRPr="002241AA">
        <w:rPr>
          <w:color w:val="000000" w:themeColor="text1"/>
          <w:spacing w:val="-2"/>
          <w:sz w:val="28"/>
          <w:szCs w:val="28"/>
        </w:rPr>
        <w:t>Яхское</w:t>
      </w:r>
      <w:proofErr w:type="spellEnd"/>
      <w:r w:rsidRPr="002241AA">
        <w:rPr>
          <w:color w:val="000000" w:themeColor="text1"/>
          <w:spacing w:val="-2"/>
          <w:sz w:val="28"/>
          <w:szCs w:val="28"/>
        </w:rPr>
        <w:t xml:space="preserve"> участковое лесничество в квартал</w:t>
      </w:r>
      <w:r w:rsidR="002241AA" w:rsidRPr="002241AA">
        <w:rPr>
          <w:color w:val="000000" w:themeColor="text1"/>
          <w:spacing w:val="-2"/>
          <w:sz w:val="28"/>
          <w:szCs w:val="28"/>
        </w:rPr>
        <w:t>е №154</w:t>
      </w:r>
      <w:r w:rsidRPr="002241AA">
        <w:rPr>
          <w:color w:val="000000" w:themeColor="text1"/>
          <w:spacing w:val="-2"/>
          <w:sz w:val="28"/>
          <w:szCs w:val="28"/>
        </w:rPr>
        <w:t>)</w:t>
      </w:r>
    </w:p>
    <w:p w:rsidR="00AC32E3" w:rsidRPr="00AC32E3" w:rsidRDefault="00AC32E3" w:rsidP="00AC32E3">
      <w:pPr>
        <w:jc w:val="both"/>
        <w:rPr>
          <w:color w:val="000000" w:themeColor="text1"/>
          <w:spacing w:val="-10"/>
          <w:kern w:val="20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br w:type="page"/>
      </w:r>
    </w:p>
    <w:p w:rsidR="00AC32E3" w:rsidRPr="00AC32E3" w:rsidRDefault="00AC32E3" w:rsidP="00AC32E3">
      <w:pPr>
        <w:pStyle w:val="af5"/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21" w:name="_Toc482345896"/>
      <w:bookmarkStart w:id="22" w:name="_Toc492666193"/>
      <w:bookmarkStart w:id="23" w:name="_Toc528314328"/>
      <w:bookmarkStart w:id="24" w:name="_Toc528588734"/>
      <w:bookmarkEnd w:id="20"/>
      <w:r w:rsidRPr="002241A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4.</w:t>
      </w:r>
      <w:r w:rsidRPr="00AC32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241AA">
        <w:rPr>
          <w:rFonts w:ascii="Times New Roman" w:hAnsi="Times New Roman"/>
          <w:b/>
          <w:color w:val="000000" w:themeColor="text1"/>
          <w:sz w:val="28"/>
          <w:szCs w:val="28"/>
        </w:rPr>
        <w:t>ПОЛОЖЕНИЯ ОБ ОЧЕРЕДНОСТИ ПЛАНИРУЕМОГО РАЗВИТИЯ ТЕРРИТОРИИ</w:t>
      </w:r>
      <w:bookmarkEnd w:id="21"/>
      <w:bookmarkEnd w:id="22"/>
      <w:bookmarkEnd w:id="23"/>
      <w:bookmarkEnd w:id="24"/>
    </w:p>
    <w:p w:rsidR="002241AA" w:rsidRDefault="00AC32E3" w:rsidP="00AC32E3">
      <w:pPr>
        <w:ind w:firstLine="709"/>
        <w:jc w:val="both"/>
        <w:rPr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 xml:space="preserve">Проект планировки территории подготовлен для выделения элементов планировочной структуры, на которых планируется размещение объектов капитального строительства производственного назначения, по объекту </w:t>
      </w:r>
      <w:r w:rsidR="002241AA">
        <w:rPr>
          <w:color w:val="000000" w:themeColor="text1"/>
          <w:sz w:val="28"/>
          <w:szCs w:val="28"/>
        </w:rPr>
        <w:t>«</w:t>
      </w:r>
      <w:r w:rsidR="002241AA" w:rsidRPr="00736CAB">
        <w:rPr>
          <w:sz w:val="28"/>
          <w:szCs w:val="28"/>
        </w:rPr>
        <w:t xml:space="preserve">Реконструкция ПС 35/6кв №3 </w:t>
      </w:r>
      <w:proofErr w:type="spellStart"/>
      <w:r w:rsidR="002241AA" w:rsidRPr="00736CAB">
        <w:rPr>
          <w:sz w:val="28"/>
          <w:szCs w:val="28"/>
        </w:rPr>
        <w:t>Западно</w:t>
      </w:r>
      <w:proofErr w:type="spellEnd"/>
      <w:r w:rsidR="002241AA">
        <w:rPr>
          <w:sz w:val="28"/>
          <w:szCs w:val="28"/>
        </w:rPr>
        <w:t xml:space="preserve"> </w:t>
      </w:r>
      <w:r w:rsidR="002241AA" w:rsidRPr="00736CAB">
        <w:rPr>
          <w:sz w:val="28"/>
          <w:szCs w:val="28"/>
        </w:rPr>
        <w:t>-</w:t>
      </w:r>
      <w:r w:rsidR="002241AA">
        <w:rPr>
          <w:sz w:val="28"/>
          <w:szCs w:val="28"/>
        </w:rPr>
        <w:t xml:space="preserve"> </w:t>
      </w:r>
      <w:proofErr w:type="spellStart"/>
      <w:r w:rsidR="002241AA">
        <w:rPr>
          <w:sz w:val="28"/>
          <w:szCs w:val="28"/>
        </w:rPr>
        <w:t>Балыкского</w:t>
      </w:r>
      <w:proofErr w:type="spellEnd"/>
      <w:r w:rsidR="002241AA">
        <w:rPr>
          <w:sz w:val="28"/>
          <w:szCs w:val="28"/>
        </w:rPr>
        <w:t xml:space="preserve"> месторождения нефти».</w:t>
      </w:r>
    </w:p>
    <w:p w:rsidR="00AC32E3" w:rsidRPr="00AC32E3" w:rsidRDefault="00AC32E3" w:rsidP="00AC32E3">
      <w:pPr>
        <w:ind w:firstLine="709"/>
        <w:jc w:val="both"/>
        <w:rPr>
          <w:color w:val="000000" w:themeColor="text1"/>
          <w:sz w:val="28"/>
          <w:szCs w:val="28"/>
        </w:rPr>
      </w:pPr>
      <w:r w:rsidRPr="00AC32E3">
        <w:rPr>
          <w:color w:val="000000" w:themeColor="text1"/>
          <w:sz w:val="28"/>
          <w:szCs w:val="28"/>
        </w:rPr>
        <w:t>Раздел положение об очередности планируемого развития территории не разрабатывается в связи с отсутствием в проекте очередности планируемого развития территории.</w:t>
      </w:r>
    </w:p>
    <w:p w:rsidR="00AC32E3" w:rsidRPr="00AC32E3" w:rsidRDefault="00AC32E3" w:rsidP="00AC32E3">
      <w:pPr>
        <w:pStyle w:val="22"/>
        <w:suppressAutoHyphens/>
        <w:spacing w:after="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</w:p>
    <w:p w:rsidR="00AC32E3" w:rsidRPr="00AC32E3" w:rsidRDefault="00AC32E3" w:rsidP="00AC32E3">
      <w:pPr>
        <w:pStyle w:val="130"/>
        <w:shd w:val="clear" w:color="auto" w:fill="auto"/>
        <w:tabs>
          <w:tab w:val="left" w:pos="250"/>
        </w:tabs>
        <w:spacing w:before="0" w:after="0" w:line="288" w:lineRule="auto"/>
        <w:ind w:firstLine="0"/>
        <w:jc w:val="both"/>
        <w:rPr>
          <w:color w:val="000000" w:themeColor="text1"/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p w:rsidR="00AC32E3" w:rsidRPr="00AC32E3" w:rsidRDefault="00AC32E3" w:rsidP="00257098">
      <w:pPr>
        <w:ind w:firstLine="833"/>
        <w:jc w:val="both"/>
        <w:rPr>
          <w:sz w:val="28"/>
          <w:szCs w:val="28"/>
        </w:rPr>
      </w:pPr>
    </w:p>
    <w:sectPr w:rsidR="00AC32E3" w:rsidRPr="00AC32E3" w:rsidSect="00F003E9">
      <w:headerReference w:type="default" r:id="rId16"/>
      <w:footerReference w:type="default" r:id="rId17"/>
      <w:type w:val="continuous"/>
      <w:pgSz w:w="11906" w:h="16838" w:code="9"/>
      <w:pgMar w:top="1418" w:right="1274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AB" w:rsidRDefault="00736CAB" w:rsidP="00BD00F0">
      <w:r>
        <w:separator/>
      </w:r>
    </w:p>
  </w:endnote>
  <w:endnote w:type="continuationSeparator" w:id="0">
    <w:p w:rsidR="00736CAB" w:rsidRDefault="00736CAB" w:rsidP="00BD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BA" w:rsidRDefault="00243FBA">
    <w:pPr>
      <w:pStyle w:val="af"/>
      <w:jc w:val="center"/>
    </w:pPr>
  </w:p>
  <w:p w:rsidR="00736CAB" w:rsidRPr="00BD1959" w:rsidRDefault="00736CAB" w:rsidP="00BD195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AB" w:rsidRDefault="00736CA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AB" w:rsidRDefault="00736CAB" w:rsidP="00BD00F0">
      <w:r>
        <w:separator/>
      </w:r>
    </w:p>
  </w:footnote>
  <w:footnote w:type="continuationSeparator" w:id="0">
    <w:p w:rsidR="00736CAB" w:rsidRDefault="00736CAB" w:rsidP="00BD0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AB" w:rsidRDefault="00736CAB">
    <w:pPr>
      <w:pStyle w:val="ad"/>
      <w:jc w:val="right"/>
    </w:pPr>
  </w:p>
  <w:p w:rsidR="00736CAB" w:rsidRDefault="00736CA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AB" w:rsidRDefault="00736CA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AB" w:rsidRPr="00A55236" w:rsidRDefault="00736CAB" w:rsidP="00A552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56945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62A3BF8"/>
    <w:multiLevelType w:val="multilevel"/>
    <w:tmpl w:val="AD64471A"/>
    <w:styleLink w:val="1111113"/>
    <w:lvl w:ilvl="0">
      <w:start w:val="1"/>
      <w:numFmt w:val="bullet"/>
      <w:lvlText w:val=""/>
      <w:lvlJc w:val="left"/>
      <w:pPr>
        <w:tabs>
          <w:tab w:val="num" w:pos="351"/>
        </w:tabs>
        <w:ind w:left="351" w:hanging="68"/>
      </w:pPr>
      <w:rPr>
        <w:rFonts w:ascii="Wingdings" w:hAnsi="Wingdings" w:cs="Wingdings" w:hint="default"/>
        <w:b w:val="0"/>
        <w:i w:val="0"/>
        <w:caps/>
        <w:small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bullet"/>
      <w:lvlText w:val="­"/>
      <w:lvlJc w:val="left"/>
      <w:pPr>
        <w:tabs>
          <w:tab w:val="num" w:pos="788"/>
        </w:tabs>
        <w:ind w:left="788" w:hanging="437"/>
      </w:pPr>
      <w:rPr>
        <w:rFonts w:ascii="Courier New" w:hAnsi="Courier New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center"/>
      <w:pPr>
        <w:tabs>
          <w:tab w:val="num" w:pos="1434"/>
        </w:tabs>
        <w:ind w:left="1219" w:hanging="50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center"/>
      <w:pPr>
        <w:tabs>
          <w:tab w:val="num" w:pos="2154"/>
        </w:tabs>
        <w:ind w:left="1723" w:hanging="65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."/>
      <w:lvlJc w:val="center"/>
      <w:pPr>
        <w:tabs>
          <w:tab w:val="num" w:pos="2511"/>
        </w:tabs>
        <w:ind w:left="2228" w:hanging="79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3231"/>
        </w:tabs>
        <w:ind w:left="2732" w:hanging="941"/>
      </w:pPr>
    </w:lvl>
    <w:lvl w:ilvl="6">
      <w:start w:val="1"/>
      <w:numFmt w:val="decimal"/>
      <w:lvlText w:val="%1.%2.%3.%4.%5.%6.%7."/>
      <w:lvlJc w:val="left"/>
      <w:pPr>
        <w:tabs>
          <w:tab w:val="num" w:pos="3951"/>
        </w:tabs>
        <w:ind w:left="3231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4314"/>
        </w:tabs>
        <w:ind w:left="3736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5034"/>
        </w:tabs>
        <w:ind w:left="4314" w:hanging="1440"/>
      </w:pPr>
    </w:lvl>
  </w:abstractNum>
  <w:abstractNum w:abstractNumId="2">
    <w:nsid w:val="0A353EB3"/>
    <w:multiLevelType w:val="multilevel"/>
    <w:tmpl w:val="BEBE07E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0A41107C"/>
    <w:multiLevelType w:val="multilevel"/>
    <w:tmpl w:val="1BD6569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0C460ABE"/>
    <w:multiLevelType w:val="hybridMultilevel"/>
    <w:tmpl w:val="BA0047C4"/>
    <w:lvl w:ilvl="0" w:tplc="FFFFFFFF">
      <w:start w:val="65535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71A6E"/>
    <w:multiLevelType w:val="multilevel"/>
    <w:tmpl w:val="326CC7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42740C5"/>
    <w:multiLevelType w:val="hybridMultilevel"/>
    <w:tmpl w:val="08CCD24E"/>
    <w:lvl w:ilvl="0" w:tplc="631E07C6">
      <w:numFmt w:val="bullet"/>
      <w:lvlText w:val="–"/>
      <w:lvlJc w:val="left"/>
      <w:pPr>
        <w:tabs>
          <w:tab w:val="num" w:pos="464"/>
        </w:tabs>
        <w:ind w:left="-387" w:firstLine="567"/>
      </w:pPr>
      <w:rPr>
        <w:rFonts w:ascii="Times New Roman" w:eastAsia="Times New Roman" w:hAnsi="Times New Roman" w:cs="Times New Roman" w:hint="default"/>
      </w:rPr>
    </w:lvl>
    <w:lvl w:ilvl="1" w:tplc="AC4A3FB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104487A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90BCF58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F3CEE4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21006E6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1D44183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2176265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FB6FE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4B4969"/>
    <w:multiLevelType w:val="multilevel"/>
    <w:tmpl w:val="F51AAD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17B1037D"/>
    <w:multiLevelType w:val="hybridMultilevel"/>
    <w:tmpl w:val="4EDCE116"/>
    <w:lvl w:ilvl="0" w:tplc="D85CC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77CDC"/>
    <w:multiLevelType w:val="hybridMultilevel"/>
    <w:tmpl w:val="DA30145A"/>
    <w:lvl w:ilvl="0" w:tplc="CCF8C166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87C706B"/>
    <w:multiLevelType w:val="multilevel"/>
    <w:tmpl w:val="32429AB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>
    <w:nsid w:val="1FEB44C5"/>
    <w:multiLevelType w:val="multilevel"/>
    <w:tmpl w:val="56705F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36A5B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9FD04A0"/>
    <w:multiLevelType w:val="hybridMultilevel"/>
    <w:tmpl w:val="1E32D9B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F866ADC"/>
    <w:multiLevelType w:val="hybridMultilevel"/>
    <w:tmpl w:val="A4F60C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0877AC4"/>
    <w:multiLevelType w:val="multilevel"/>
    <w:tmpl w:val="1A78B336"/>
    <w:lvl w:ilvl="0">
      <w:start w:val="1"/>
      <w:numFmt w:val="decimal"/>
      <w:lvlText w:val="%1"/>
      <w:lvlJc w:val="left"/>
      <w:pPr>
        <w:tabs>
          <w:tab w:val="num" w:pos="1141"/>
        </w:tabs>
        <w:ind w:left="1141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  <w:b/>
        <w:sz w:val="22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6">
    <w:nsid w:val="3130390D"/>
    <w:multiLevelType w:val="hybridMultilevel"/>
    <w:tmpl w:val="C36CBD1E"/>
    <w:lvl w:ilvl="0" w:tplc="91DAE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pacing w:val="0"/>
        <w:w w:val="100"/>
        <w:position w:val="0"/>
      </w:rPr>
    </w:lvl>
    <w:lvl w:ilvl="1" w:tplc="81F887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C82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B8A3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9A26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C23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AB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A64F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004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896E74"/>
    <w:multiLevelType w:val="multilevel"/>
    <w:tmpl w:val="42A62A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6ED5C99"/>
    <w:multiLevelType w:val="hybridMultilevel"/>
    <w:tmpl w:val="256E4B0A"/>
    <w:lvl w:ilvl="0" w:tplc="04190001">
      <w:start w:val="1"/>
      <w:numFmt w:val="bullet"/>
      <w:lvlText w:val=""/>
      <w:lvlJc w:val="left"/>
      <w:pPr>
        <w:tabs>
          <w:tab w:val="num" w:pos="1171"/>
        </w:tabs>
        <w:ind w:left="11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1"/>
        </w:tabs>
        <w:ind w:left="18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1"/>
        </w:tabs>
        <w:ind w:left="26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1"/>
        </w:tabs>
        <w:ind w:left="33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1"/>
        </w:tabs>
        <w:ind w:left="40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1"/>
        </w:tabs>
        <w:ind w:left="47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1"/>
        </w:tabs>
        <w:ind w:left="54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1"/>
        </w:tabs>
        <w:ind w:left="62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1"/>
        </w:tabs>
        <w:ind w:left="6931" w:hanging="360"/>
      </w:pPr>
      <w:rPr>
        <w:rFonts w:ascii="Wingdings" w:hAnsi="Wingdings" w:hint="default"/>
      </w:rPr>
    </w:lvl>
  </w:abstractNum>
  <w:abstractNum w:abstractNumId="19">
    <w:nsid w:val="36FA4C1B"/>
    <w:multiLevelType w:val="hybridMultilevel"/>
    <w:tmpl w:val="C498AA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3094C"/>
    <w:multiLevelType w:val="hybridMultilevel"/>
    <w:tmpl w:val="AC48C61E"/>
    <w:styleLink w:val="16"/>
    <w:lvl w:ilvl="0" w:tplc="FA02AE1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color w:val="auto"/>
        <w:spacing w:val="0"/>
        <w:w w:val="100"/>
        <w:position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F6830E2"/>
    <w:multiLevelType w:val="multilevel"/>
    <w:tmpl w:val="FBF234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>
    <w:nsid w:val="401116B2"/>
    <w:multiLevelType w:val="hybridMultilevel"/>
    <w:tmpl w:val="BED46D66"/>
    <w:styleLink w:val="216"/>
    <w:lvl w:ilvl="0" w:tplc="FA02AE1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6BA0AD5"/>
    <w:multiLevelType w:val="multilevel"/>
    <w:tmpl w:val="5E36B0BE"/>
    <w:lvl w:ilvl="0">
      <w:start w:val="1"/>
      <w:numFmt w:val="decimal"/>
      <w:lvlText w:val="%1"/>
      <w:lvlJc w:val="left"/>
      <w:pPr>
        <w:tabs>
          <w:tab w:val="num" w:pos="351"/>
        </w:tabs>
        <w:ind w:left="351" w:hanging="68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2.%2"/>
      <w:lvlJc w:val="left"/>
      <w:pPr>
        <w:tabs>
          <w:tab w:val="num" w:pos="788"/>
        </w:tabs>
        <w:ind w:left="788" w:hanging="43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center"/>
      <w:pPr>
        <w:tabs>
          <w:tab w:val="num" w:pos="1434"/>
        </w:tabs>
        <w:ind w:left="1219" w:hanging="50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center"/>
      <w:pPr>
        <w:tabs>
          <w:tab w:val="num" w:pos="2154"/>
        </w:tabs>
        <w:ind w:left="1723" w:hanging="65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center"/>
      <w:pPr>
        <w:tabs>
          <w:tab w:val="num" w:pos="2511"/>
        </w:tabs>
        <w:ind w:left="2228" w:hanging="79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31"/>
        </w:tabs>
        <w:ind w:left="2732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1"/>
        </w:tabs>
        <w:ind w:left="3231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4"/>
        </w:tabs>
        <w:ind w:left="3736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4"/>
        </w:tabs>
        <w:ind w:left="4314" w:hanging="1440"/>
      </w:pPr>
      <w:rPr>
        <w:rFonts w:hint="default"/>
      </w:rPr>
    </w:lvl>
  </w:abstractNum>
  <w:abstractNum w:abstractNumId="25">
    <w:nsid w:val="478E4E02"/>
    <w:multiLevelType w:val="hybridMultilevel"/>
    <w:tmpl w:val="E23482E8"/>
    <w:lvl w:ilvl="0" w:tplc="A4BC5FA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A9C18F5"/>
    <w:multiLevelType w:val="hybridMultilevel"/>
    <w:tmpl w:val="26E21EB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02619E0"/>
    <w:multiLevelType w:val="hybridMultilevel"/>
    <w:tmpl w:val="CA965D7C"/>
    <w:lvl w:ilvl="0" w:tplc="C9E6375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5E207F0"/>
    <w:multiLevelType w:val="hybridMultilevel"/>
    <w:tmpl w:val="5C84A036"/>
    <w:lvl w:ilvl="0" w:tplc="47A88B96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7232DD5"/>
    <w:multiLevelType w:val="hybridMultilevel"/>
    <w:tmpl w:val="04D6E022"/>
    <w:lvl w:ilvl="0" w:tplc="3F540A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6B98FF3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D6268D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DA8E09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8F124C0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3ACA94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A20EE6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87AFE2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F3084D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78B489B"/>
    <w:multiLevelType w:val="multilevel"/>
    <w:tmpl w:val="49E64B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>
    <w:nsid w:val="5DD4532C"/>
    <w:multiLevelType w:val="multilevel"/>
    <w:tmpl w:val="F31051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5EBA45BB"/>
    <w:multiLevelType w:val="hybridMultilevel"/>
    <w:tmpl w:val="D976248C"/>
    <w:lvl w:ilvl="0" w:tplc="68E6CC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5B255A"/>
    <w:multiLevelType w:val="hybridMultilevel"/>
    <w:tmpl w:val="702CE350"/>
    <w:lvl w:ilvl="0" w:tplc="2FAC451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2FAC45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39E64A2"/>
    <w:multiLevelType w:val="multilevel"/>
    <w:tmpl w:val="05FE4F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B415D3F"/>
    <w:multiLevelType w:val="multilevel"/>
    <w:tmpl w:val="F544ED5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6">
    <w:nsid w:val="6F3C1A83"/>
    <w:multiLevelType w:val="multilevel"/>
    <w:tmpl w:val="9BD00D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4052D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829057A"/>
    <w:multiLevelType w:val="hybridMultilevel"/>
    <w:tmpl w:val="83B43534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>
    <w:nsid w:val="7A880427"/>
    <w:multiLevelType w:val="hybridMultilevel"/>
    <w:tmpl w:val="F6502590"/>
    <w:lvl w:ilvl="0" w:tplc="7BCCD8F8">
      <w:start w:val="65535"/>
      <w:numFmt w:val="bullet"/>
      <w:lvlText w:val="-"/>
      <w:legacy w:legacy="1" w:legacySpace="0" w:legacyIndent="133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9"/>
  </w:num>
  <w:num w:numId="4">
    <w:abstractNumId w:val="18"/>
  </w:num>
  <w:num w:numId="5">
    <w:abstractNumId w:val="2"/>
  </w:num>
  <w:num w:numId="6">
    <w:abstractNumId w:val="19"/>
  </w:num>
  <w:num w:numId="7">
    <w:abstractNumId w:val="7"/>
  </w:num>
  <w:num w:numId="8">
    <w:abstractNumId w:val="30"/>
  </w:num>
  <w:num w:numId="9">
    <w:abstractNumId w:val="6"/>
  </w:num>
  <w:num w:numId="10">
    <w:abstractNumId w:val="8"/>
  </w:num>
  <w:num w:numId="11">
    <w:abstractNumId w:val="4"/>
  </w:num>
  <w:num w:numId="12">
    <w:abstractNumId w:val="1"/>
  </w:num>
  <w:num w:numId="13">
    <w:abstractNumId w:val="29"/>
  </w:num>
  <w:num w:numId="14">
    <w:abstractNumId w:val="16"/>
  </w:num>
  <w:num w:numId="15">
    <w:abstractNumId w:val="32"/>
  </w:num>
  <w:num w:numId="16">
    <w:abstractNumId w:val="0"/>
  </w:num>
  <w:num w:numId="17">
    <w:abstractNumId w:val="25"/>
  </w:num>
  <w:num w:numId="18">
    <w:abstractNumId w:val="5"/>
  </w:num>
  <w:num w:numId="19">
    <w:abstractNumId w:val="12"/>
  </w:num>
  <w:num w:numId="20">
    <w:abstractNumId w:val="36"/>
  </w:num>
  <w:num w:numId="21">
    <w:abstractNumId w:val="17"/>
  </w:num>
  <w:num w:numId="22">
    <w:abstractNumId w:val="37"/>
  </w:num>
  <w:num w:numId="23">
    <w:abstractNumId w:val="31"/>
  </w:num>
  <w:num w:numId="24">
    <w:abstractNumId w:val="27"/>
  </w:num>
  <w:num w:numId="25">
    <w:abstractNumId w:val="26"/>
  </w:num>
  <w:num w:numId="26">
    <w:abstractNumId w:val="10"/>
  </w:num>
  <w:num w:numId="27">
    <w:abstractNumId w:val="3"/>
  </w:num>
  <w:num w:numId="28">
    <w:abstractNumId w:val="35"/>
  </w:num>
  <w:num w:numId="29">
    <w:abstractNumId w:val="22"/>
  </w:num>
  <w:num w:numId="30">
    <w:abstractNumId w:val="39"/>
  </w:num>
  <w:num w:numId="31">
    <w:abstractNumId w:val="34"/>
  </w:num>
  <w:num w:numId="32">
    <w:abstractNumId w:val="38"/>
  </w:num>
  <w:num w:numId="33">
    <w:abstractNumId w:val="23"/>
  </w:num>
  <w:num w:numId="34">
    <w:abstractNumId w:val="24"/>
  </w:num>
  <w:num w:numId="35">
    <w:abstractNumId w:val="28"/>
  </w:num>
  <w:num w:numId="36">
    <w:abstractNumId w:val="33"/>
  </w:num>
  <w:num w:numId="37">
    <w:abstractNumId w:val="20"/>
  </w:num>
  <w:num w:numId="38">
    <w:abstractNumId w:val="13"/>
  </w:num>
  <w:num w:numId="39">
    <w:abstractNumId w:val="11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DD"/>
    <w:rsid w:val="000027A5"/>
    <w:rsid w:val="00002C33"/>
    <w:rsid w:val="00005FB7"/>
    <w:rsid w:val="00007434"/>
    <w:rsid w:val="00007650"/>
    <w:rsid w:val="000125BA"/>
    <w:rsid w:val="000220D5"/>
    <w:rsid w:val="0002245C"/>
    <w:rsid w:val="0002378A"/>
    <w:rsid w:val="000256BB"/>
    <w:rsid w:val="00026BC7"/>
    <w:rsid w:val="0003150D"/>
    <w:rsid w:val="00035DF5"/>
    <w:rsid w:val="00035FD6"/>
    <w:rsid w:val="00044113"/>
    <w:rsid w:val="000458A3"/>
    <w:rsid w:val="00054A4A"/>
    <w:rsid w:val="00056D25"/>
    <w:rsid w:val="000633F6"/>
    <w:rsid w:val="00075271"/>
    <w:rsid w:val="00076BD4"/>
    <w:rsid w:val="00076F19"/>
    <w:rsid w:val="0008185F"/>
    <w:rsid w:val="00084056"/>
    <w:rsid w:val="0008457C"/>
    <w:rsid w:val="00085A88"/>
    <w:rsid w:val="0009021D"/>
    <w:rsid w:val="00095014"/>
    <w:rsid w:val="00097123"/>
    <w:rsid w:val="0009775D"/>
    <w:rsid w:val="000A180F"/>
    <w:rsid w:val="000A6C8E"/>
    <w:rsid w:val="000B3CCB"/>
    <w:rsid w:val="000B3D77"/>
    <w:rsid w:val="000B4BC9"/>
    <w:rsid w:val="000B50C5"/>
    <w:rsid w:val="000B5792"/>
    <w:rsid w:val="000B5D33"/>
    <w:rsid w:val="000C1908"/>
    <w:rsid w:val="000C32FD"/>
    <w:rsid w:val="000D056A"/>
    <w:rsid w:val="000D7DC0"/>
    <w:rsid w:val="000E26A6"/>
    <w:rsid w:val="000E2EC3"/>
    <w:rsid w:val="000E4B8B"/>
    <w:rsid w:val="000E60C0"/>
    <w:rsid w:val="000E76AD"/>
    <w:rsid w:val="000F184C"/>
    <w:rsid w:val="001001A1"/>
    <w:rsid w:val="001010BC"/>
    <w:rsid w:val="001028B3"/>
    <w:rsid w:val="00102C69"/>
    <w:rsid w:val="001069D4"/>
    <w:rsid w:val="00112B86"/>
    <w:rsid w:val="00113782"/>
    <w:rsid w:val="00120B25"/>
    <w:rsid w:val="001211EA"/>
    <w:rsid w:val="00122AD1"/>
    <w:rsid w:val="001235B1"/>
    <w:rsid w:val="00124ED4"/>
    <w:rsid w:val="001275C6"/>
    <w:rsid w:val="001278D7"/>
    <w:rsid w:val="00133F01"/>
    <w:rsid w:val="00135560"/>
    <w:rsid w:val="001364CD"/>
    <w:rsid w:val="00142BFF"/>
    <w:rsid w:val="00144D49"/>
    <w:rsid w:val="0014690B"/>
    <w:rsid w:val="00147F48"/>
    <w:rsid w:val="0015201C"/>
    <w:rsid w:val="00152657"/>
    <w:rsid w:val="00152E08"/>
    <w:rsid w:val="00164DCB"/>
    <w:rsid w:val="00165463"/>
    <w:rsid w:val="00165945"/>
    <w:rsid w:val="0017038D"/>
    <w:rsid w:val="00171514"/>
    <w:rsid w:val="00172BF5"/>
    <w:rsid w:val="00174DE2"/>
    <w:rsid w:val="0018063D"/>
    <w:rsid w:val="00181C45"/>
    <w:rsid w:val="00183107"/>
    <w:rsid w:val="00186AF2"/>
    <w:rsid w:val="00192D81"/>
    <w:rsid w:val="0019419E"/>
    <w:rsid w:val="00194325"/>
    <w:rsid w:val="001960AA"/>
    <w:rsid w:val="001A33C5"/>
    <w:rsid w:val="001A367E"/>
    <w:rsid w:val="001A3CA3"/>
    <w:rsid w:val="001A5E06"/>
    <w:rsid w:val="001B4164"/>
    <w:rsid w:val="001B4F12"/>
    <w:rsid w:val="001B6654"/>
    <w:rsid w:val="001C458C"/>
    <w:rsid w:val="001C47C8"/>
    <w:rsid w:val="001C4814"/>
    <w:rsid w:val="001C52FC"/>
    <w:rsid w:val="001C7A62"/>
    <w:rsid w:val="001D0B53"/>
    <w:rsid w:val="001D5130"/>
    <w:rsid w:val="001D5564"/>
    <w:rsid w:val="001D5D00"/>
    <w:rsid w:val="001D6851"/>
    <w:rsid w:val="001E062C"/>
    <w:rsid w:val="001E0FF2"/>
    <w:rsid w:val="001E280A"/>
    <w:rsid w:val="001E5521"/>
    <w:rsid w:val="001E5681"/>
    <w:rsid w:val="001F06DA"/>
    <w:rsid w:val="00205E2E"/>
    <w:rsid w:val="00212D48"/>
    <w:rsid w:val="002154D7"/>
    <w:rsid w:val="00216180"/>
    <w:rsid w:val="002162F4"/>
    <w:rsid w:val="00216D1B"/>
    <w:rsid w:val="00221B88"/>
    <w:rsid w:val="00221C60"/>
    <w:rsid w:val="00222269"/>
    <w:rsid w:val="002241AA"/>
    <w:rsid w:val="00226105"/>
    <w:rsid w:val="00226816"/>
    <w:rsid w:val="00232DB0"/>
    <w:rsid w:val="002332BD"/>
    <w:rsid w:val="002420C9"/>
    <w:rsid w:val="00243FBA"/>
    <w:rsid w:val="002442DF"/>
    <w:rsid w:val="002444D2"/>
    <w:rsid w:val="00244561"/>
    <w:rsid w:val="002508CC"/>
    <w:rsid w:val="00252563"/>
    <w:rsid w:val="002528A2"/>
    <w:rsid w:val="002540B6"/>
    <w:rsid w:val="00254635"/>
    <w:rsid w:val="00257098"/>
    <w:rsid w:val="00261D8E"/>
    <w:rsid w:val="00263DCF"/>
    <w:rsid w:val="00264779"/>
    <w:rsid w:val="00264A2E"/>
    <w:rsid w:val="0026605C"/>
    <w:rsid w:val="00270A04"/>
    <w:rsid w:val="00271CB8"/>
    <w:rsid w:val="00272E92"/>
    <w:rsid w:val="00276CD5"/>
    <w:rsid w:val="00283F94"/>
    <w:rsid w:val="0029233C"/>
    <w:rsid w:val="00293A49"/>
    <w:rsid w:val="00293D93"/>
    <w:rsid w:val="00295417"/>
    <w:rsid w:val="0029589B"/>
    <w:rsid w:val="0029686A"/>
    <w:rsid w:val="002A0565"/>
    <w:rsid w:val="002A0647"/>
    <w:rsid w:val="002A3DBC"/>
    <w:rsid w:val="002A5BD3"/>
    <w:rsid w:val="002B0543"/>
    <w:rsid w:val="002B1C8F"/>
    <w:rsid w:val="002B2E34"/>
    <w:rsid w:val="002B2F0D"/>
    <w:rsid w:val="002B35CC"/>
    <w:rsid w:val="002B4D58"/>
    <w:rsid w:val="002C1168"/>
    <w:rsid w:val="002C2E0B"/>
    <w:rsid w:val="002C63C2"/>
    <w:rsid w:val="002C7E9B"/>
    <w:rsid w:val="002D4A99"/>
    <w:rsid w:val="002E0476"/>
    <w:rsid w:val="002E40E0"/>
    <w:rsid w:val="002E4734"/>
    <w:rsid w:val="002E621B"/>
    <w:rsid w:val="002F19A5"/>
    <w:rsid w:val="002F2B5B"/>
    <w:rsid w:val="002F33BA"/>
    <w:rsid w:val="002F7146"/>
    <w:rsid w:val="00301724"/>
    <w:rsid w:val="00303B6F"/>
    <w:rsid w:val="00305BFC"/>
    <w:rsid w:val="003060B8"/>
    <w:rsid w:val="00311AED"/>
    <w:rsid w:val="00314E58"/>
    <w:rsid w:val="00321286"/>
    <w:rsid w:val="00324518"/>
    <w:rsid w:val="003261A0"/>
    <w:rsid w:val="00331D3C"/>
    <w:rsid w:val="00336668"/>
    <w:rsid w:val="0033760A"/>
    <w:rsid w:val="003406D5"/>
    <w:rsid w:val="00343AA4"/>
    <w:rsid w:val="003459A5"/>
    <w:rsid w:val="00345A3C"/>
    <w:rsid w:val="00347543"/>
    <w:rsid w:val="00347A73"/>
    <w:rsid w:val="00347D32"/>
    <w:rsid w:val="003521B9"/>
    <w:rsid w:val="00356D95"/>
    <w:rsid w:val="0035792A"/>
    <w:rsid w:val="0036040D"/>
    <w:rsid w:val="003676F7"/>
    <w:rsid w:val="003750C3"/>
    <w:rsid w:val="003751CD"/>
    <w:rsid w:val="00375E49"/>
    <w:rsid w:val="003827A8"/>
    <w:rsid w:val="00390B94"/>
    <w:rsid w:val="003915F2"/>
    <w:rsid w:val="00393DB8"/>
    <w:rsid w:val="0039545D"/>
    <w:rsid w:val="003A0406"/>
    <w:rsid w:val="003A3DD3"/>
    <w:rsid w:val="003A498B"/>
    <w:rsid w:val="003A5679"/>
    <w:rsid w:val="003B21B7"/>
    <w:rsid w:val="003B38FD"/>
    <w:rsid w:val="003B6255"/>
    <w:rsid w:val="003B644A"/>
    <w:rsid w:val="003C0FF1"/>
    <w:rsid w:val="003C1C47"/>
    <w:rsid w:val="003C2915"/>
    <w:rsid w:val="003C66D9"/>
    <w:rsid w:val="003D2852"/>
    <w:rsid w:val="003D4A32"/>
    <w:rsid w:val="003D681D"/>
    <w:rsid w:val="003D6CAA"/>
    <w:rsid w:val="003D7B3F"/>
    <w:rsid w:val="003E3A21"/>
    <w:rsid w:val="003F4396"/>
    <w:rsid w:val="003F79DC"/>
    <w:rsid w:val="003F7B4C"/>
    <w:rsid w:val="00400FA8"/>
    <w:rsid w:val="00403CB0"/>
    <w:rsid w:val="00403FC2"/>
    <w:rsid w:val="004076D7"/>
    <w:rsid w:val="0041046E"/>
    <w:rsid w:val="004136B6"/>
    <w:rsid w:val="004165A1"/>
    <w:rsid w:val="004269AB"/>
    <w:rsid w:val="00427A37"/>
    <w:rsid w:val="00430568"/>
    <w:rsid w:val="00436437"/>
    <w:rsid w:val="004365E2"/>
    <w:rsid w:val="004435EB"/>
    <w:rsid w:val="004446DA"/>
    <w:rsid w:val="00451095"/>
    <w:rsid w:val="00451F48"/>
    <w:rsid w:val="00452919"/>
    <w:rsid w:val="00456051"/>
    <w:rsid w:val="00457254"/>
    <w:rsid w:val="00457782"/>
    <w:rsid w:val="00460F40"/>
    <w:rsid w:val="004624B8"/>
    <w:rsid w:val="00464F52"/>
    <w:rsid w:val="004661FA"/>
    <w:rsid w:val="00466754"/>
    <w:rsid w:val="0046764B"/>
    <w:rsid w:val="004771A4"/>
    <w:rsid w:val="00486684"/>
    <w:rsid w:val="00486F7B"/>
    <w:rsid w:val="00490026"/>
    <w:rsid w:val="00490C29"/>
    <w:rsid w:val="004956F0"/>
    <w:rsid w:val="00497976"/>
    <w:rsid w:val="004A021B"/>
    <w:rsid w:val="004A420E"/>
    <w:rsid w:val="004A503D"/>
    <w:rsid w:val="004A61B4"/>
    <w:rsid w:val="004B14DA"/>
    <w:rsid w:val="004B4CBB"/>
    <w:rsid w:val="004C13C0"/>
    <w:rsid w:val="004C279F"/>
    <w:rsid w:val="004C577A"/>
    <w:rsid w:val="004D06EC"/>
    <w:rsid w:val="004D2259"/>
    <w:rsid w:val="004D3BB8"/>
    <w:rsid w:val="004E15BE"/>
    <w:rsid w:val="004E39F9"/>
    <w:rsid w:val="004E6CD0"/>
    <w:rsid w:val="004F0B1C"/>
    <w:rsid w:val="004F4224"/>
    <w:rsid w:val="004F4C26"/>
    <w:rsid w:val="004F50A4"/>
    <w:rsid w:val="004F559A"/>
    <w:rsid w:val="005041CC"/>
    <w:rsid w:val="005104C4"/>
    <w:rsid w:val="00511390"/>
    <w:rsid w:val="005114D0"/>
    <w:rsid w:val="0051186F"/>
    <w:rsid w:val="0051262C"/>
    <w:rsid w:val="00516E1A"/>
    <w:rsid w:val="0051712F"/>
    <w:rsid w:val="005217F3"/>
    <w:rsid w:val="0052296E"/>
    <w:rsid w:val="0052356C"/>
    <w:rsid w:val="00524588"/>
    <w:rsid w:val="00525912"/>
    <w:rsid w:val="0052738B"/>
    <w:rsid w:val="00533F6B"/>
    <w:rsid w:val="00535CB0"/>
    <w:rsid w:val="0053687B"/>
    <w:rsid w:val="00536B11"/>
    <w:rsid w:val="005409AC"/>
    <w:rsid w:val="005415DE"/>
    <w:rsid w:val="00550F96"/>
    <w:rsid w:val="005564E7"/>
    <w:rsid w:val="00560969"/>
    <w:rsid w:val="00561AC1"/>
    <w:rsid w:val="00571244"/>
    <w:rsid w:val="005753EC"/>
    <w:rsid w:val="005756DA"/>
    <w:rsid w:val="00575DAC"/>
    <w:rsid w:val="00576AF7"/>
    <w:rsid w:val="00581957"/>
    <w:rsid w:val="0058474A"/>
    <w:rsid w:val="00597466"/>
    <w:rsid w:val="005A119B"/>
    <w:rsid w:val="005A1336"/>
    <w:rsid w:val="005A43F7"/>
    <w:rsid w:val="005A5061"/>
    <w:rsid w:val="005B151E"/>
    <w:rsid w:val="005B36EA"/>
    <w:rsid w:val="005B61D3"/>
    <w:rsid w:val="005B7B4D"/>
    <w:rsid w:val="005C0033"/>
    <w:rsid w:val="005C05CD"/>
    <w:rsid w:val="005C10CA"/>
    <w:rsid w:val="005C12D8"/>
    <w:rsid w:val="005C1F88"/>
    <w:rsid w:val="005C299D"/>
    <w:rsid w:val="005C47F3"/>
    <w:rsid w:val="005C6E7C"/>
    <w:rsid w:val="005D67AE"/>
    <w:rsid w:val="005D7EA9"/>
    <w:rsid w:val="005E0C30"/>
    <w:rsid w:val="005F0B84"/>
    <w:rsid w:val="005F1B6C"/>
    <w:rsid w:val="005F1E21"/>
    <w:rsid w:val="005F211B"/>
    <w:rsid w:val="005F6F8F"/>
    <w:rsid w:val="00600FBA"/>
    <w:rsid w:val="00602F38"/>
    <w:rsid w:val="006040F0"/>
    <w:rsid w:val="00605E83"/>
    <w:rsid w:val="00610219"/>
    <w:rsid w:val="00613085"/>
    <w:rsid w:val="006142FC"/>
    <w:rsid w:val="006167DA"/>
    <w:rsid w:val="006214B8"/>
    <w:rsid w:val="0062242F"/>
    <w:rsid w:val="00623153"/>
    <w:rsid w:val="00623322"/>
    <w:rsid w:val="0062347E"/>
    <w:rsid w:val="006307F1"/>
    <w:rsid w:val="00632B68"/>
    <w:rsid w:val="006428B4"/>
    <w:rsid w:val="00644E3E"/>
    <w:rsid w:val="00644ECA"/>
    <w:rsid w:val="00647420"/>
    <w:rsid w:val="006500E9"/>
    <w:rsid w:val="0065079C"/>
    <w:rsid w:val="00652371"/>
    <w:rsid w:val="00655DFC"/>
    <w:rsid w:val="006601D7"/>
    <w:rsid w:val="006607BB"/>
    <w:rsid w:val="00660E69"/>
    <w:rsid w:val="0066773A"/>
    <w:rsid w:val="006944A1"/>
    <w:rsid w:val="00696AFF"/>
    <w:rsid w:val="006A1E48"/>
    <w:rsid w:val="006A52AC"/>
    <w:rsid w:val="006A7FDD"/>
    <w:rsid w:val="006B0657"/>
    <w:rsid w:val="006B19AF"/>
    <w:rsid w:val="006B1D90"/>
    <w:rsid w:val="006B2EE4"/>
    <w:rsid w:val="006B2F2E"/>
    <w:rsid w:val="006B2FD6"/>
    <w:rsid w:val="006B3444"/>
    <w:rsid w:val="006C14C8"/>
    <w:rsid w:val="006C1526"/>
    <w:rsid w:val="006C322C"/>
    <w:rsid w:val="006D05D4"/>
    <w:rsid w:val="006D23F7"/>
    <w:rsid w:val="006D3399"/>
    <w:rsid w:val="006D3503"/>
    <w:rsid w:val="006E2447"/>
    <w:rsid w:val="006F0992"/>
    <w:rsid w:val="006F155B"/>
    <w:rsid w:val="006F1AB1"/>
    <w:rsid w:val="006F43D0"/>
    <w:rsid w:val="006F5F72"/>
    <w:rsid w:val="006F6D07"/>
    <w:rsid w:val="007009B3"/>
    <w:rsid w:val="00701703"/>
    <w:rsid w:val="00702710"/>
    <w:rsid w:val="00702741"/>
    <w:rsid w:val="00706781"/>
    <w:rsid w:val="00715551"/>
    <w:rsid w:val="00717467"/>
    <w:rsid w:val="007176CC"/>
    <w:rsid w:val="00725BE9"/>
    <w:rsid w:val="0073256E"/>
    <w:rsid w:val="0073354B"/>
    <w:rsid w:val="00733FC5"/>
    <w:rsid w:val="007343FC"/>
    <w:rsid w:val="00736CAB"/>
    <w:rsid w:val="0073735E"/>
    <w:rsid w:val="00737D8C"/>
    <w:rsid w:val="00741C7B"/>
    <w:rsid w:val="00745336"/>
    <w:rsid w:val="00750DD5"/>
    <w:rsid w:val="00752307"/>
    <w:rsid w:val="0075699E"/>
    <w:rsid w:val="007573E9"/>
    <w:rsid w:val="00760409"/>
    <w:rsid w:val="00760793"/>
    <w:rsid w:val="00763967"/>
    <w:rsid w:val="00763AE2"/>
    <w:rsid w:val="00763F4B"/>
    <w:rsid w:val="0077131A"/>
    <w:rsid w:val="00771D86"/>
    <w:rsid w:val="007722C4"/>
    <w:rsid w:val="00776A7E"/>
    <w:rsid w:val="0078214E"/>
    <w:rsid w:val="00784542"/>
    <w:rsid w:val="00790969"/>
    <w:rsid w:val="00797654"/>
    <w:rsid w:val="007A1B76"/>
    <w:rsid w:val="007A37A8"/>
    <w:rsid w:val="007A6887"/>
    <w:rsid w:val="007A6C6C"/>
    <w:rsid w:val="007B19F7"/>
    <w:rsid w:val="007B1F9E"/>
    <w:rsid w:val="007B204D"/>
    <w:rsid w:val="007B25EB"/>
    <w:rsid w:val="007B42D9"/>
    <w:rsid w:val="007B4D5F"/>
    <w:rsid w:val="007B60CC"/>
    <w:rsid w:val="007B677A"/>
    <w:rsid w:val="007B6A13"/>
    <w:rsid w:val="007C3995"/>
    <w:rsid w:val="007C426A"/>
    <w:rsid w:val="007C5510"/>
    <w:rsid w:val="007E3983"/>
    <w:rsid w:val="007E3DA9"/>
    <w:rsid w:val="007E473A"/>
    <w:rsid w:val="007E7402"/>
    <w:rsid w:val="007F1477"/>
    <w:rsid w:val="007F5836"/>
    <w:rsid w:val="007F62E4"/>
    <w:rsid w:val="007F7064"/>
    <w:rsid w:val="007F7657"/>
    <w:rsid w:val="0080038B"/>
    <w:rsid w:val="008057BF"/>
    <w:rsid w:val="00806724"/>
    <w:rsid w:val="00806A73"/>
    <w:rsid w:val="00807096"/>
    <w:rsid w:val="00812C4C"/>
    <w:rsid w:val="00814B72"/>
    <w:rsid w:val="008176DA"/>
    <w:rsid w:val="00820CBD"/>
    <w:rsid w:val="00823F50"/>
    <w:rsid w:val="00824CD1"/>
    <w:rsid w:val="00827495"/>
    <w:rsid w:val="00830F3B"/>
    <w:rsid w:val="00836260"/>
    <w:rsid w:val="0083711E"/>
    <w:rsid w:val="00837EC7"/>
    <w:rsid w:val="008408F1"/>
    <w:rsid w:val="00840FF8"/>
    <w:rsid w:val="00841EEC"/>
    <w:rsid w:val="00843119"/>
    <w:rsid w:val="00844F9A"/>
    <w:rsid w:val="008465A4"/>
    <w:rsid w:val="008470A1"/>
    <w:rsid w:val="00847A41"/>
    <w:rsid w:val="0085091C"/>
    <w:rsid w:val="0085184C"/>
    <w:rsid w:val="00852475"/>
    <w:rsid w:val="00856C9D"/>
    <w:rsid w:val="00860093"/>
    <w:rsid w:val="00860F83"/>
    <w:rsid w:val="008615F8"/>
    <w:rsid w:val="00861BD4"/>
    <w:rsid w:val="00861FFF"/>
    <w:rsid w:val="0086296B"/>
    <w:rsid w:val="00863B84"/>
    <w:rsid w:val="00864271"/>
    <w:rsid w:val="008702FA"/>
    <w:rsid w:val="00871D2B"/>
    <w:rsid w:val="008801EF"/>
    <w:rsid w:val="008803D9"/>
    <w:rsid w:val="008821CB"/>
    <w:rsid w:val="00892DCD"/>
    <w:rsid w:val="00897A53"/>
    <w:rsid w:val="008A2C09"/>
    <w:rsid w:val="008A6224"/>
    <w:rsid w:val="008B28EB"/>
    <w:rsid w:val="008B3A08"/>
    <w:rsid w:val="008B613B"/>
    <w:rsid w:val="008B6878"/>
    <w:rsid w:val="008B6CFD"/>
    <w:rsid w:val="008B7BB7"/>
    <w:rsid w:val="008C1B78"/>
    <w:rsid w:val="008C1B79"/>
    <w:rsid w:val="008C437C"/>
    <w:rsid w:val="008C4624"/>
    <w:rsid w:val="008C4A78"/>
    <w:rsid w:val="008C6645"/>
    <w:rsid w:val="008C6B17"/>
    <w:rsid w:val="008C78C0"/>
    <w:rsid w:val="008C7ACE"/>
    <w:rsid w:val="008D0206"/>
    <w:rsid w:val="008D1F88"/>
    <w:rsid w:val="008D1FAF"/>
    <w:rsid w:val="008D4159"/>
    <w:rsid w:val="008D4627"/>
    <w:rsid w:val="008D5041"/>
    <w:rsid w:val="008E04D9"/>
    <w:rsid w:val="008E12B2"/>
    <w:rsid w:val="008E14F8"/>
    <w:rsid w:val="008E425C"/>
    <w:rsid w:val="008F0B2D"/>
    <w:rsid w:val="008F4033"/>
    <w:rsid w:val="008F4511"/>
    <w:rsid w:val="008F7029"/>
    <w:rsid w:val="00903DDF"/>
    <w:rsid w:val="00907359"/>
    <w:rsid w:val="009137B2"/>
    <w:rsid w:val="00915BA4"/>
    <w:rsid w:val="00921932"/>
    <w:rsid w:val="00922E9C"/>
    <w:rsid w:val="00925E52"/>
    <w:rsid w:val="00926177"/>
    <w:rsid w:val="00930207"/>
    <w:rsid w:val="00932F70"/>
    <w:rsid w:val="0094317B"/>
    <w:rsid w:val="00944299"/>
    <w:rsid w:val="00951EE0"/>
    <w:rsid w:val="009524E7"/>
    <w:rsid w:val="00953C87"/>
    <w:rsid w:val="00954527"/>
    <w:rsid w:val="00954AE9"/>
    <w:rsid w:val="00956B44"/>
    <w:rsid w:val="0095736C"/>
    <w:rsid w:val="009576C7"/>
    <w:rsid w:val="009616B6"/>
    <w:rsid w:val="009616C8"/>
    <w:rsid w:val="00966DE0"/>
    <w:rsid w:val="00967D11"/>
    <w:rsid w:val="009705E4"/>
    <w:rsid w:val="009830A9"/>
    <w:rsid w:val="009841F0"/>
    <w:rsid w:val="00990E7D"/>
    <w:rsid w:val="009959E1"/>
    <w:rsid w:val="009A4424"/>
    <w:rsid w:val="009A5329"/>
    <w:rsid w:val="009B1657"/>
    <w:rsid w:val="009B33E6"/>
    <w:rsid w:val="009B5D84"/>
    <w:rsid w:val="009B5E59"/>
    <w:rsid w:val="009B6CF5"/>
    <w:rsid w:val="009B7366"/>
    <w:rsid w:val="009B77D4"/>
    <w:rsid w:val="009C5EBB"/>
    <w:rsid w:val="009E00F8"/>
    <w:rsid w:val="009E019C"/>
    <w:rsid w:val="009E4A66"/>
    <w:rsid w:val="009E5A4E"/>
    <w:rsid w:val="009E7E12"/>
    <w:rsid w:val="009F0182"/>
    <w:rsid w:val="009F2CB8"/>
    <w:rsid w:val="00A009B5"/>
    <w:rsid w:val="00A0405C"/>
    <w:rsid w:val="00A04214"/>
    <w:rsid w:val="00A04B7E"/>
    <w:rsid w:val="00A04C7D"/>
    <w:rsid w:val="00A054F1"/>
    <w:rsid w:val="00A07332"/>
    <w:rsid w:val="00A07E62"/>
    <w:rsid w:val="00A1305E"/>
    <w:rsid w:val="00A16294"/>
    <w:rsid w:val="00A21731"/>
    <w:rsid w:val="00A21B9F"/>
    <w:rsid w:val="00A226FB"/>
    <w:rsid w:val="00A2573C"/>
    <w:rsid w:val="00A26619"/>
    <w:rsid w:val="00A27BF3"/>
    <w:rsid w:val="00A304A8"/>
    <w:rsid w:val="00A306DB"/>
    <w:rsid w:val="00A36B75"/>
    <w:rsid w:val="00A4325B"/>
    <w:rsid w:val="00A44DFE"/>
    <w:rsid w:val="00A46C89"/>
    <w:rsid w:val="00A47AF8"/>
    <w:rsid w:val="00A5018B"/>
    <w:rsid w:val="00A5025E"/>
    <w:rsid w:val="00A516C2"/>
    <w:rsid w:val="00A51E88"/>
    <w:rsid w:val="00A542F9"/>
    <w:rsid w:val="00A54E56"/>
    <w:rsid w:val="00A55236"/>
    <w:rsid w:val="00A563AE"/>
    <w:rsid w:val="00A56615"/>
    <w:rsid w:val="00A57150"/>
    <w:rsid w:val="00A6763E"/>
    <w:rsid w:val="00A7091D"/>
    <w:rsid w:val="00A72AF5"/>
    <w:rsid w:val="00A75AAD"/>
    <w:rsid w:val="00A76832"/>
    <w:rsid w:val="00A76DF4"/>
    <w:rsid w:val="00A8128B"/>
    <w:rsid w:val="00A83AB7"/>
    <w:rsid w:val="00A841F3"/>
    <w:rsid w:val="00A90A67"/>
    <w:rsid w:val="00A93809"/>
    <w:rsid w:val="00A94719"/>
    <w:rsid w:val="00A96F30"/>
    <w:rsid w:val="00AA2472"/>
    <w:rsid w:val="00AA6F71"/>
    <w:rsid w:val="00AA7601"/>
    <w:rsid w:val="00AB6ACA"/>
    <w:rsid w:val="00AC10AB"/>
    <w:rsid w:val="00AC32E3"/>
    <w:rsid w:val="00AC3A9B"/>
    <w:rsid w:val="00AC59AC"/>
    <w:rsid w:val="00AC7C22"/>
    <w:rsid w:val="00AD0644"/>
    <w:rsid w:val="00AD3515"/>
    <w:rsid w:val="00AD497E"/>
    <w:rsid w:val="00AD79BD"/>
    <w:rsid w:val="00AD7A33"/>
    <w:rsid w:val="00AE1AEE"/>
    <w:rsid w:val="00AE3306"/>
    <w:rsid w:val="00AE5ADD"/>
    <w:rsid w:val="00AF0FE7"/>
    <w:rsid w:val="00AF3BE3"/>
    <w:rsid w:val="00AF6D74"/>
    <w:rsid w:val="00B02DE8"/>
    <w:rsid w:val="00B02F4C"/>
    <w:rsid w:val="00B03ABB"/>
    <w:rsid w:val="00B04F21"/>
    <w:rsid w:val="00B072A9"/>
    <w:rsid w:val="00B10575"/>
    <w:rsid w:val="00B11C7A"/>
    <w:rsid w:val="00B1430C"/>
    <w:rsid w:val="00B14D0F"/>
    <w:rsid w:val="00B15033"/>
    <w:rsid w:val="00B20492"/>
    <w:rsid w:val="00B2224C"/>
    <w:rsid w:val="00B24D09"/>
    <w:rsid w:val="00B364DE"/>
    <w:rsid w:val="00B37739"/>
    <w:rsid w:val="00B43DC0"/>
    <w:rsid w:val="00B43EA6"/>
    <w:rsid w:val="00B475F1"/>
    <w:rsid w:val="00B55A25"/>
    <w:rsid w:val="00B6334E"/>
    <w:rsid w:val="00B6337A"/>
    <w:rsid w:val="00B655E1"/>
    <w:rsid w:val="00B71CBF"/>
    <w:rsid w:val="00B73705"/>
    <w:rsid w:val="00B74141"/>
    <w:rsid w:val="00B744C4"/>
    <w:rsid w:val="00B756D1"/>
    <w:rsid w:val="00B8019A"/>
    <w:rsid w:val="00B80FFD"/>
    <w:rsid w:val="00B839EB"/>
    <w:rsid w:val="00B85773"/>
    <w:rsid w:val="00B87BAC"/>
    <w:rsid w:val="00B906A6"/>
    <w:rsid w:val="00B90EDB"/>
    <w:rsid w:val="00B91C9A"/>
    <w:rsid w:val="00B91D69"/>
    <w:rsid w:val="00B93A10"/>
    <w:rsid w:val="00B9401F"/>
    <w:rsid w:val="00B940FD"/>
    <w:rsid w:val="00B976A0"/>
    <w:rsid w:val="00B977A8"/>
    <w:rsid w:val="00BA0F81"/>
    <w:rsid w:val="00BA35C7"/>
    <w:rsid w:val="00BA5586"/>
    <w:rsid w:val="00BA56FD"/>
    <w:rsid w:val="00BB0683"/>
    <w:rsid w:val="00BB105F"/>
    <w:rsid w:val="00BC0AB9"/>
    <w:rsid w:val="00BC1EAC"/>
    <w:rsid w:val="00BC7735"/>
    <w:rsid w:val="00BD00F0"/>
    <w:rsid w:val="00BD0ED1"/>
    <w:rsid w:val="00BD1959"/>
    <w:rsid w:val="00BD21B0"/>
    <w:rsid w:val="00BD28CE"/>
    <w:rsid w:val="00BD5FA3"/>
    <w:rsid w:val="00BD64D1"/>
    <w:rsid w:val="00BD7906"/>
    <w:rsid w:val="00BE0FD3"/>
    <w:rsid w:val="00BE29B7"/>
    <w:rsid w:val="00BE3FDF"/>
    <w:rsid w:val="00BE6928"/>
    <w:rsid w:val="00BF0FE4"/>
    <w:rsid w:val="00BF39DE"/>
    <w:rsid w:val="00C01D35"/>
    <w:rsid w:val="00C0224C"/>
    <w:rsid w:val="00C1035A"/>
    <w:rsid w:val="00C12DB8"/>
    <w:rsid w:val="00C16821"/>
    <w:rsid w:val="00C17663"/>
    <w:rsid w:val="00C244BA"/>
    <w:rsid w:val="00C25D75"/>
    <w:rsid w:val="00C27B41"/>
    <w:rsid w:val="00C432F0"/>
    <w:rsid w:val="00C45E5E"/>
    <w:rsid w:val="00C47B1B"/>
    <w:rsid w:val="00C50533"/>
    <w:rsid w:val="00C50835"/>
    <w:rsid w:val="00C50895"/>
    <w:rsid w:val="00C50901"/>
    <w:rsid w:val="00C5318E"/>
    <w:rsid w:val="00C56A36"/>
    <w:rsid w:val="00C57567"/>
    <w:rsid w:val="00C579D1"/>
    <w:rsid w:val="00C628AD"/>
    <w:rsid w:val="00C65D81"/>
    <w:rsid w:val="00C65F4E"/>
    <w:rsid w:val="00C678C8"/>
    <w:rsid w:val="00C67ACA"/>
    <w:rsid w:val="00C70B1A"/>
    <w:rsid w:val="00C710F5"/>
    <w:rsid w:val="00C74400"/>
    <w:rsid w:val="00C74B59"/>
    <w:rsid w:val="00C75C2E"/>
    <w:rsid w:val="00C7675E"/>
    <w:rsid w:val="00C802DF"/>
    <w:rsid w:val="00C81D0C"/>
    <w:rsid w:val="00C854C3"/>
    <w:rsid w:val="00C86B32"/>
    <w:rsid w:val="00C90800"/>
    <w:rsid w:val="00C91EB8"/>
    <w:rsid w:val="00C935BB"/>
    <w:rsid w:val="00C93E2E"/>
    <w:rsid w:val="00CA234B"/>
    <w:rsid w:val="00CB33A7"/>
    <w:rsid w:val="00CB7D69"/>
    <w:rsid w:val="00CC5404"/>
    <w:rsid w:val="00CC5FD6"/>
    <w:rsid w:val="00CC78E7"/>
    <w:rsid w:val="00CD06C6"/>
    <w:rsid w:val="00CD0DC0"/>
    <w:rsid w:val="00CD7166"/>
    <w:rsid w:val="00CE0628"/>
    <w:rsid w:val="00CE157F"/>
    <w:rsid w:val="00CE20B8"/>
    <w:rsid w:val="00CE4BDC"/>
    <w:rsid w:val="00CE4E10"/>
    <w:rsid w:val="00CF0131"/>
    <w:rsid w:val="00CF4A8A"/>
    <w:rsid w:val="00CF6E15"/>
    <w:rsid w:val="00D00084"/>
    <w:rsid w:val="00D00E0B"/>
    <w:rsid w:val="00D05A55"/>
    <w:rsid w:val="00D137B5"/>
    <w:rsid w:val="00D13F10"/>
    <w:rsid w:val="00D1517A"/>
    <w:rsid w:val="00D151D0"/>
    <w:rsid w:val="00D172C4"/>
    <w:rsid w:val="00D17829"/>
    <w:rsid w:val="00D313F5"/>
    <w:rsid w:val="00D33C62"/>
    <w:rsid w:val="00D345D3"/>
    <w:rsid w:val="00D35109"/>
    <w:rsid w:val="00D429ED"/>
    <w:rsid w:val="00D434C7"/>
    <w:rsid w:val="00D44805"/>
    <w:rsid w:val="00D45599"/>
    <w:rsid w:val="00D477CF"/>
    <w:rsid w:val="00D50C36"/>
    <w:rsid w:val="00D555B2"/>
    <w:rsid w:val="00D60739"/>
    <w:rsid w:val="00D67E4A"/>
    <w:rsid w:val="00D76EFA"/>
    <w:rsid w:val="00D77107"/>
    <w:rsid w:val="00D778A2"/>
    <w:rsid w:val="00D809BF"/>
    <w:rsid w:val="00D82BE7"/>
    <w:rsid w:val="00D8316F"/>
    <w:rsid w:val="00D84562"/>
    <w:rsid w:val="00D853EA"/>
    <w:rsid w:val="00D90DC7"/>
    <w:rsid w:val="00D94057"/>
    <w:rsid w:val="00D97481"/>
    <w:rsid w:val="00D97BFB"/>
    <w:rsid w:val="00DA12F4"/>
    <w:rsid w:val="00DA458A"/>
    <w:rsid w:val="00DA6C18"/>
    <w:rsid w:val="00DB61B6"/>
    <w:rsid w:val="00DB796A"/>
    <w:rsid w:val="00DC4255"/>
    <w:rsid w:val="00DC5119"/>
    <w:rsid w:val="00DC7B11"/>
    <w:rsid w:val="00DC7FE8"/>
    <w:rsid w:val="00DD40AF"/>
    <w:rsid w:val="00DE074F"/>
    <w:rsid w:val="00DE56E7"/>
    <w:rsid w:val="00DE5CA5"/>
    <w:rsid w:val="00DF21F5"/>
    <w:rsid w:val="00DF4444"/>
    <w:rsid w:val="00DF60E8"/>
    <w:rsid w:val="00E00D5B"/>
    <w:rsid w:val="00E0191F"/>
    <w:rsid w:val="00E03EC2"/>
    <w:rsid w:val="00E06702"/>
    <w:rsid w:val="00E128C2"/>
    <w:rsid w:val="00E134A2"/>
    <w:rsid w:val="00E14007"/>
    <w:rsid w:val="00E1661D"/>
    <w:rsid w:val="00E177C2"/>
    <w:rsid w:val="00E23332"/>
    <w:rsid w:val="00E25AD0"/>
    <w:rsid w:val="00E26370"/>
    <w:rsid w:val="00E26414"/>
    <w:rsid w:val="00E26534"/>
    <w:rsid w:val="00E277AF"/>
    <w:rsid w:val="00E32F51"/>
    <w:rsid w:val="00E3339E"/>
    <w:rsid w:val="00E3346D"/>
    <w:rsid w:val="00E36A8D"/>
    <w:rsid w:val="00E43D86"/>
    <w:rsid w:val="00E44AFC"/>
    <w:rsid w:val="00E5025A"/>
    <w:rsid w:val="00E506BF"/>
    <w:rsid w:val="00E55625"/>
    <w:rsid w:val="00E56155"/>
    <w:rsid w:val="00E57FD6"/>
    <w:rsid w:val="00E637AA"/>
    <w:rsid w:val="00E64AEE"/>
    <w:rsid w:val="00E7279E"/>
    <w:rsid w:val="00E8037F"/>
    <w:rsid w:val="00E80C59"/>
    <w:rsid w:val="00E8171F"/>
    <w:rsid w:val="00E87BA5"/>
    <w:rsid w:val="00E907A0"/>
    <w:rsid w:val="00E94180"/>
    <w:rsid w:val="00E9533F"/>
    <w:rsid w:val="00E972E2"/>
    <w:rsid w:val="00E97364"/>
    <w:rsid w:val="00EA1B6C"/>
    <w:rsid w:val="00EA3180"/>
    <w:rsid w:val="00EA35EA"/>
    <w:rsid w:val="00EA4A0A"/>
    <w:rsid w:val="00EA51E6"/>
    <w:rsid w:val="00EA5659"/>
    <w:rsid w:val="00EA7A73"/>
    <w:rsid w:val="00EB0255"/>
    <w:rsid w:val="00EB3874"/>
    <w:rsid w:val="00EB5C23"/>
    <w:rsid w:val="00EC0E99"/>
    <w:rsid w:val="00EC60A2"/>
    <w:rsid w:val="00EC7E7E"/>
    <w:rsid w:val="00ED00E1"/>
    <w:rsid w:val="00ED3C7B"/>
    <w:rsid w:val="00EE2E93"/>
    <w:rsid w:val="00EE307F"/>
    <w:rsid w:val="00EE7E51"/>
    <w:rsid w:val="00EF20B3"/>
    <w:rsid w:val="00EF2100"/>
    <w:rsid w:val="00EF305B"/>
    <w:rsid w:val="00EF338B"/>
    <w:rsid w:val="00EF49FC"/>
    <w:rsid w:val="00EF58C1"/>
    <w:rsid w:val="00F003E9"/>
    <w:rsid w:val="00F014E3"/>
    <w:rsid w:val="00F049A2"/>
    <w:rsid w:val="00F075E2"/>
    <w:rsid w:val="00F1351B"/>
    <w:rsid w:val="00F2489A"/>
    <w:rsid w:val="00F3327E"/>
    <w:rsid w:val="00F36C8B"/>
    <w:rsid w:val="00F40736"/>
    <w:rsid w:val="00F43F63"/>
    <w:rsid w:val="00F45047"/>
    <w:rsid w:val="00F4555B"/>
    <w:rsid w:val="00F45777"/>
    <w:rsid w:val="00F46608"/>
    <w:rsid w:val="00F46CD1"/>
    <w:rsid w:val="00F5057E"/>
    <w:rsid w:val="00F50675"/>
    <w:rsid w:val="00F51FB0"/>
    <w:rsid w:val="00F54FDA"/>
    <w:rsid w:val="00F65120"/>
    <w:rsid w:val="00F66B7B"/>
    <w:rsid w:val="00F7326A"/>
    <w:rsid w:val="00F74FF4"/>
    <w:rsid w:val="00F75F03"/>
    <w:rsid w:val="00F77F1B"/>
    <w:rsid w:val="00F87AAA"/>
    <w:rsid w:val="00F90B7D"/>
    <w:rsid w:val="00F9168F"/>
    <w:rsid w:val="00F91FB2"/>
    <w:rsid w:val="00F93D6C"/>
    <w:rsid w:val="00F95CE6"/>
    <w:rsid w:val="00F95F4B"/>
    <w:rsid w:val="00FA03D3"/>
    <w:rsid w:val="00FA233D"/>
    <w:rsid w:val="00FA5A28"/>
    <w:rsid w:val="00FA7D28"/>
    <w:rsid w:val="00FB382C"/>
    <w:rsid w:val="00FB5005"/>
    <w:rsid w:val="00FB74B7"/>
    <w:rsid w:val="00FC08E0"/>
    <w:rsid w:val="00FC7CDF"/>
    <w:rsid w:val="00FD0355"/>
    <w:rsid w:val="00FD1399"/>
    <w:rsid w:val="00FD258B"/>
    <w:rsid w:val="00FD5A13"/>
    <w:rsid w:val="00FD7AA3"/>
    <w:rsid w:val="00FE1037"/>
    <w:rsid w:val="00FE3633"/>
    <w:rsid w:val="00FE5406"/>
    <w:rsid w:val="00FE5882"/>
    <w:rsid w:val="00FF187C"/>
    <w:rsid w:val="00FF30AA"/>
    <w:rsid w:val="00FF3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7F"/>
    <w:rPr>
      <w:lang w:eastAsia="ru-RU"/>
    </w:rPr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"/>
    <w:next w:val="a"/>
    <w:link w:val="10"/>
    <w:qFormat/>
    <w:rsid w:val="00CE157F"/>
    <w:pPr>
      <w:keepNext/>
      <w:keepLines/>
      <w:pageBreakBefore/>
      <w:suppressAutoHyphens/>
      <w:spacing w:before="220" w:after="220"/>
      <w:jc w:val="both"/>
      <w:outlineLvl w:val="0"/>
    </w:pPr>
    <w:rPr>
      <w:rFonts w:ascii="Arial" w:hAnsi="Arial"/>
      <w:b/>
      <w:bCs/>
      <w:caps/>
      <w:sz w:val="24"/>
      <w:szCs w:val="28"/>
      <w:lang w:eastAsia="en-US"/>
    </w:rPr>
  </w:style>
  <w:style w:type="paragraph" w:styleId="20">
    <w:name w:val="heading 2"/>
    <w:aliases w:val="Знак2,Знак,Заголовок 2 Знак1,Знак2 Знак,Заголовок 2 Знак Знак,Знак2 Знак Знак,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1"/>
    <w:next w:val="a"/>
    <w:link w:val="21"/>
    <w:qFormat/>
    <w:rsid w:val="00CE157F"/>
    <w:pPr>
      <w:pageBreakBefore w:val="0"/>
      <w:outlineLvl w:val="1"/>
    </w:pPr>
    <w:rPr>
      <w:caps w:val="0"/>
      <w:sz w:val="22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20"/>
    <w:next w:val="a"/>
    <w:link w:val="30"/>
    <w:qFormat/>
    <w:rsid w:val="00CE157F"/>
    <w:pPr>
      <w:numPr>
        <w:ilvl w:val="2"/>
      </w:numPr>
      <w:outlineLvl w:val="2"/>
    </w:pPr>
    <w:rPr>
      <w:bCs w:val="0"/>
      <w:i/>
      <w:szCs w:val="26"/>
    </w:rPr>
  </w:style>
  <w:style w:type="paragraph" w:styleId="4">
    <w:name w:val="heading 4"/>
    <w:aliases w:val="Подпункт,H4,(????.)"/>
    <w:basedOn w:val="3"/>
    <w:next w:val="a"/>
    <w:link w:val="40"/>
    <w:qFormat/>
    <w:rsid w:val="00CE157F"/>
    <w:pPr>
      <w:numPr>
        <w:ilvl w:val="3"/>
      </w:numPr>
      <w:tabs>
        <w:tab w:val="num" w:pos="1560"/>
      </w:tabs>
      <w:ind w:left="1560" w:hanging="851"/>
      <w:outlineLvl w:val="3"/>
    </w:pPr>
    <w:rPr>
      <w:b w:val="0"/>
      <w:bCs/>
      <w:szCs w:val="28"/>
      <w:lang w:val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"/>
    <w:next w:val="a"/>
    <w:link w:val="50"/>
    <w:qFormat/>
    <w:rsid w:val="00CE157F"/>
    <w:p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"/>
    <w:next w:val="a"/>
    <w:link w:val="60"/>
    <w:qFormat/>
    <w:rsid w:val="00CE157F"/>
    <w:p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CE157F"/>
    <w:p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styleId="8">
    <w:name w:val="heading 8"/>
    <w:aliases w:val=" Знак8,Знак8"/>
    <w:basedOn w:val="a"/>
    <w:next w:val="a"/>
    <w:link w:val="80"/>
    <w:qFormat/>
    <w:rsid w:val="00CE157F"/>
    <w:pPr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9">
    <w:name w:val="heading 9"/>
    <w:aliases w:val="Заголовок 90"/>
    <w:basedOn w:val="a"/>
    <w:next w:val="a"/>
    <w:link w:val="90"/>
    <w:qFormat/>
    <w:rsid w:val="00CE157F"/>
    <w:p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0"/>
    <w:link w:val="1"/>
    <w:rsid w:val="00CE157F"/>
    <w:rPr>
      <w:rFonts w:ascii="Arial" w:hAnsi="Arial"/>
      <w:b/>
      <w:bCs/>
      <w:caps/>
      <w:sz w:val="24"/>
      <w:szCs w:val="28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basedOn w:val="a0"/>
    <w:link w:val="20"/>
    <w:rsid w:val="00CE157F"/>
    <w:rPr>
      <w:rFonts w:ascii="Arial" w:hAnsi="Arial"/>
      <w:b/>
      <w:bCs/>
      <w:sz w:val="22"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0"/>
    <w:link w:val="3"/>
    <w:rsid w:val="00CE157F"/>
    <w:rPr>
      <w:rFonts w:ascii="Arial" w:hAnsi="Arial"/>
      <w:b/>
      <w:i/>
      <w:sz w:val="22"/>
      <w:szCs w:val="26"/>
    </w:rPr>
  </w:style>
  <w:style w:type="character" w:customStyle="1" w:styleId="40">
    <w:name w:val="Заголовок 4 Знак"/>
    <w:aliases w:val="Подпункт Знак,H4 Знак,(????.) Знак"/>
    <w:basedOn w:val="a0"/>
    <w:link w:val="4"/>
    <w:rsid w:val="00CE157F"/>
    <w:rPr>
      <w:rFonts w:ascii="Arial" w:hAnsi="Arial"/>
      <w:bCs/>
      <w:i/>
      <w:sz w:val="22"/>
      <w:szCs w:val="28"/>
      <w:lang w:val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0"/>
    <w:link w:val="5"/>
    <w:rsid w:val="00CE157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basedOn w:val="a0"/>
    <w:link w:val="6"/>
    <w:rsid w:val="00CE157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CE157F"/>
    <w:rPr>
      <w:rFonts w:ascii="Calibri" w:hAnsi="Calibri"/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0"/>
    <w:link w:val="8"/>
    <w:rsid w:val="00CE157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basedOn w:val="a0"/>
    <w:link w:val="9"/>
    <w:rsid w:val="00CE157F"/>
    <w:rPr>
      <w:rFonts w:ascii="Cambria" w:hAnsi="Cambria"/>
      <w:sz w:val="22"/>
      <w:szCs w:val="22"/>
    </w:rPr>
  </w:style>
  <w:style w:type="character" w:customStyle="1" w:styleId="a3">
    <w:name w:val="Осн. текст Знак"/>
    <w:basedOn w:val="a0"/>
    <w:link w:val="a4"/>
    <w:locked/>
    <w:rsid w:val="00CE157F"/>
    <w:rPr>
      <w:lang w:eastAsia="ru-RU"/>
    </w:rPr>
  </w:style>
  <w:style w:type="paragraph" w:customStyle="1" w:styleId="a4">
    <w:name w:val="Осн. текст"/>
    <w:basedOn w:val="a"/>
    <w:link w:val="a3"/>
    <w:rsid w:val="00CE157F"/>
    <w:pPr>
      <w:spacing w:line="360" w:lineRule="auto"/>
      <w:ind w:firstLine="709"/>
      <w:jc w:val="both"/>
    </w:pPr>
  </w:style>
  <w:style w:type="paragraph" w:styleId="a5">
    <w:name w:val="Body Text"/>
    <w:basedOn w:val="a"/>
    <w:link w:val="a6"/>
    <w:uiPriority w:val="99"/>
    <w:semiHidden/>
    <w:unhideWhenUsed/>
    <w:rsid w:val="00CE157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E157F"/>
    <w:rPr>
      <w:lang w:eastAsia="ru-RU"/>
    </w:rPr>
  </w:style>
  <w:style w:type="character" w:customStyle="1" w:styleId="51">
    <w:name w:val="Основной текст (5)"/>
    <w:link w:val="510"/>
    <w:uiPriority w:val="99"/>
    <w:rsid w:val="00CE157F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CE157F"/>
    <w:pPr>
      <w:shd w:val="clear" w:color="auto" w:fill="FFFFFF"/>
      <w:spacing w:line="274" w:lineRule="exact"/>
      <w:jc w:val="both"/>
    </w:pPr>
    <w:rPr>
      <w:sz w:val="24"/>
      <w:szCs w:val="24"/>
      <w:lang w:eastAsia="en-US"/>
    </w:rPr>
  </w:style>
  <w:style w:type="paragraph" w:styleId="22">
    <w:name w:val="List Continue 2"/>
    <w:basedOn w:val="a"/>
    <w:link w:val="23"/>
    <w:uiPriority w:val="99"/>
    <w:unhideWhenUsed/>
    <w:rsid w:val="00CE157F"/>
    <w:pPr>
      <w:spacing w:after="120"/>
      <w:ind w:left="566"/>
      <w:contextualSpacing/>
    </w:pPr>
    <w:rPr>
      <w:sz w:val="24"/>
      <w:szCs w:val="24"/>
    </w:rPr>
  </w:style>
  <w:style w:type="paragraph" w:customStyle="1" w:styleId="a7">
    <w:name w:val="Обычный.Нормальный"/>
    <w:link w:val="a8"/>
    <w:rsid w:val="00CE157F"/>
    <w:pPr>
      <w:spacing w:after="120"/>
      <w:ind w:firstLine="720"/>
      <w:jc w:val="both"/>
    </w:pPr>
    <w:rPr>
      <w:sz w:val="24"/>
      <w:lang w:eastAsia="ru-RU"/>
    </w:rPr>
  </w:style>
  <w:style w:type="character" w:customStyle="1" w:styleId="a8">
    <w:name w:val="Обычный.Нормальный Знак"/>
    <w:link w:val="a7"/>
    <w:rsid w:val="00CE157F"/>
    <w:rPr>
      <w:sz w:val="24"/>
      <w:lang w:eastAsia="ru-RU"/>
    </w:rPr>
  </w:style>
  <w:style w:type="paragraph" w:customStyle="1" w:styleId="-">
    <w:name w:val="ТНГП - Основной текст"/>
    <w:basedOn w:val="a"/>
    <w:link w:val="-0"/>
    <w:autoRedefine/>
    <w:qFormat/>
    <w:rsid w:val="00CE157F"/>
    <w:pPr>
      <w:ind w:firstLine="708"/>
      <w:jc w:val="both"/>
    </w:pPr>
    <w:rPr>
      <w:b/>
      <w:bCs/>
      <w:sz w:val="24"/>
      <w:szCs w:val="24"/>
    </w:rPr>
  </w:style>
  <w:style w:type="character" w:customStyle="1" w:styleId="-0">
    <w:name w:val="ТНГП - Основной текст Знак"/>
    <w:link w:val="-"/>
    <w:rsid w:val="00CE157F"/>
    <w:rPr>
      <w:b/>
      <w:bCs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67D11"/>
    <w:pPr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D79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79BD"/>
    <w:rPr>
      <w:rFonts w:ascii="Tahoma" w:hAnsi="Tahoma" w:cs="Tahoma"/>
      <w:sz w:val="16"/>
      <w:szCs w:val="16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221B88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21B88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eastAsia="ru-RU"/>
    </w:rPr>
  </w:style>
  <w:style w:type="character" w:customStyle="1" w:styleId="23">
    <w:name w:val="Продолжение списка 2 Знак"/>
    <w:basedOn w:val="a0"/>
    <w:link w:val="22"/>
    <w:uiPriority w:val="99"/>
    <w:locked/>
    <w:rsid w:val="00B02F4C"/>
    <w:rPr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BD00F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00F0"/>
    <w:rPr>
      <w:lang w:eastAsia="ru-RU"/>
    </w:rPr>
  </w:style>
  <w:style w:type="paragraph" w:styleId="af">
    <w:name w:val="footer"/>
    <w:basedOn w:val="a"/>
    <w:link w:val="af0"/>
    <w:uiPriority w:val="99"/>
    <w:unhideWhenUsed/>
    <w:rsid w:val="00BD00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00F0"/>
    <w:rPr>
      <w:lang w:eastAsia="ru-RU"/>
    </w:rPr>
  </w:style>
  <w:style w:type="paragraph" w:styleId="11">
    <w:name w:val="toc 1"/>
    <w:aliases w:val="Оглавление_СК"/>
    <w:basedOn w:val="a"/>
    <w:next w:val="a"/>
    <w:autoRedefine/>
    <w:uiPriority w:val="39"/>
    <w:qFormat/>
    <w:rsid w:val="00056D25"/>
    <w:pPr>
      <w:tabs>
        <w:tab w:val="right" w:leader="dot" w:pos="9770"/>
      </w:tabs>
      <w:jc w:val="center"/>
    </w:pPr>
    <w:rPr>
      <w:rFonts w:eastAsiaTheme="majorEastAsia"/>
      <w:sz w:val="24"/>
      <w:szCs w:val="24"/>
    </w:rPr>
  </w:style>
  <w:style w:type="paragraph" w:styleId="24">
    <w:name w:val="toc 2"/>
    <w:basedOn w:val="a"/>
    <w:next w:val="a"/>
    <w:autoRedefine/>
    <w:uiPriority w:val="39"/>
    <w:qFormat/>
    <w:rsid w:val="00270A04"/>
    <w:pPr>
      <w:tabs>
        <w:tab w:val="left" w:pos="567"/>
        <w:tab w:val="right" w:leader="dot" w:pos="9781"/>
      </w:tabs>
      <w:spacing w:line="360" w:lineRule="auto"/>
    </w:pPr>
    <w:rPr>
      <w:noProof/>
      <w:sz w:val="22"/>
      <w:szCs w:val="22"/>
      <w:lang w:eastAsia="en-US"/>
    </w:rPr>
  </w:style>
  <w:style w:type="character" w:styleId="af1">
    <w:name w:val="Hyperlink"/>
    <w:basedOn w:val="a0"/>
    <w:uiPriority w:val="99"/>
    <w:rsid w:val="00FF30AA"/>
    <w:rPr>
      <w:color w:val="0000FF"/>
      <w:u w:val="single"/>
    </w:rPr>
  </w:style>
  <w:style w:type="paragraph" w:customStyle="1" w:styleId="12">
    <w:name w:val="1 ур"/>
    <w:basedOn w:val="a"/>
    <w:link w:val="13"/>
    <w:qFormat/>
    <w:rsid w:val="00FF30AA"/>
    <w:pPr>
      <w:ind w:left="-284"/>
      <w:jc w:val="center"/>
    </w:pPr>
    <w:rPr>
      <w:b/>
      <w:sz w:val="24"/>
      <w:szCs w:val="24"/>
    </w:rPr>
  </w:style>
  <w:style w:type="character" w:customStyle="1" w:styleId="13">
    <w:name w:val="1 ур Знак"/>
    <w:basedOn w:val="a0"/>
    <w:link w:val="12"/>
    <w:rsid w:val="00FF30AA"/>
    <w:rPr>
      <w:b/>
      <w:sz w:val="24"/>
      <w:szCs w:val="24"/>
      <w:lang w:eastAsia="ru-RU"/>
    </w:rPr>
  </w:style>
  <w:style w:type="paragraph" w:customStyle="1" w:styleId="af2">
    <w:name w:val="Форматка"/>
    <w:rsid w:val="00FF30AA"/>
    <w:rPr>
      <w:lang w:eastAsia="ru-RU"/>
    </w:rPr>
  </w:style>
  <w:style w:type="paragraph" w:customStyle="1" w:styleId="14">
    <w:name w:val="Маркированный Стиль1"/>
    <w:basedOn w:val="a"/>
    <w:rsid w:val="00165945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styleId="af3">
    <w:name w:val="List Paragraph"/>
    <w:aliases w:val="Абзац с отступом,List Paragraph,Абзац списка1,Маркированный"/>
    <w:basedOn w:val="a"/>
    <w:link w:val="af4"/>
    <w:uiPriority w:val="34"/>
    <w:qFormat/>
    <w:rsid w:val="00F46608"/>
    <w:pPr>
      <w:ind w:left="720"/>
      <w:contextualSpacing/>
    </w:pPr>
    <w:rPr>
      <w:sz w:val="24"/>
      <w:szCs w:val="24"/>
    </w:rPr>
  </w:style>
  <w:style w:type="paragraph" w:customStyle="1" w:styleId="048">
    <w:name w:val="Стиль Основной текст Югранефтегазпроект + Слева:  048 см Первая с..."/>
    <w:basedOn w:val="a"/>
    <w:rsid w:val="00E97364"/>
    <w:pPr>
      <w:spacing w:line="360" w:lineRule="auto"/>
      <w:ind w:left="270" w:right="284" w:firstLine="450"/>
      <w:jc w:val="both"/>
    </w:pPr>
    <w:rPr>
      <w:rFonts w:ascii="Arial" w:hAnsi="Arial"/>
      <w:sz w:val="22"/>
    </w:rPr>
  </w:style>
  <w:style w:type="character" w:customStyle="1" w:styleId="af4">
    <w:name w:val="Абзац списка Знак"/>
    <w:aliases w:val="Абзац с отступом Знак,List Paragraph Знак,Абзац списка1 Знак,Маркированный Знак"/>
    <w:link w:val="af3"/>
    <w:uiPriority w:val="34"/>
    <w:rsid w:val="002D4A99"/>
    <w:rPr>
      <w:sz w:val="24"/>
      <w:szCs w:val="24"/>
      <w:lang w:eastAsia="ru-RU"/>
    </w:rPr>
  </w:style>
  <w:style w:type="paragraph" w:styleId="af5">
    <w:name w:val="No Spacing"/>
    <w:aliases w:val="Заголовок"/>
    <w:link w:val="af6"/>
    <w:uiPriority w:val="1"/>
    <w:qFormat/>
    <w:rsid w:val="00F93D6C"/>
    <w:rPr>
      <w:rFonts w:ascii="Calibri" w:hAnsi="Calibri"/>
      <w:sz w:val="22"/>
      <w:szCs w:val="22"/>
    </w:rPr>
  </w:style>
  <w:style w:type="character" w:customStyle="1" w:styleId="af6">
    <w:name w:val="Без интервала Знак"/>
    <w:aliases w:val="Заголовок Знак"/>
    <w:link w:val="af5"/>
    <w:uiPriority w:val="1"/>
    <w:rsid w:val="00F93D6C"/>
    <w:rPr>
      <w:rFonts w:ascii="Calibri" w:hAnsi="Calibri"/>
      <w:sz w:val="22"/>
      <w:szCs w:val="22"/>
    </w:rPr>
  </w:style>
  <w:style w:type="paragraph" w:styleId="25">
    <w:name w:val="Body Text Indent 2"/>
    <w:basedOn w:val="a"/>
    <w:link w:val="26"/>
    <w:uiPriority w:val="99"/>
    <w:semiHidden/>
    <w:unhideWhenUsed/>
    <w:rsid w:val="00F93D6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F93D6C"/>
    <w:rPr>
      <w:lang w:eastAsia="ru-RU"/>
    </w:rPr>
  </w:style>
  <w:style w:type="numbering" w:customStyle="1" w:styleId="1111113">
    <w:name w:val="1 / 1.1 / 1.1.13"/>
    <w:basedOn w:val="a2"/>
    <w:next w:val="111111"/>
    <w:rsid w:val="00784542"/>
    <w:pPr>
      <w:numPr>
        <w:numId w:val="12"/>
      </w:numPr>
    </w:pPr>
  </w:style>
  <w:style w:type="numbering" w:styleId="111111">
    <w:name w:val="Outline List 2"/>
    <w:basedOn w:val="a2"/>
    <w:uiPriority w:val="99"/>
    <w:semiHidden/>
    <w:unhideWhenUsed/>
    <w:rsid w:val="00784542"/>
  </w:style>
  <w:style w:type="paragraph" w:styleId="2">
    <w:name w:val="List Number 2"/>
    <w:basedOn w:val="a"/>
    <w:unhideWhenUsed/>
    <w:rsid w:val="00CA234B"/>
    <w:pPr>
      <w:numPr>
        <w:numId w:val="16"/>
      </w:numPr>
      <w:contextualSpacing/>
    </w:pPr>
    <w:rPr>
      <w:sz w:val="24"/>
      <w:szCs w:val="24"/>
    </w:rPr>
  </w:style>
  <w:style w:type="paragraph" w:styleId="af7">
    <w:name w:val="TOC Heading"/>
    <w:basedOn w:val="1"/>
    <w:next w:val="a"/>
    <w:uiPriority w:val="39"/>
    <w:unhideWhenUsed/>
    <w:qFormat/>
    <w:rsid w:val="00CA234B"/>
    <w:pPr>
      <w:pageBreakBefore w:val="0"/>
      <w:suppressAutoHyphens w:val="0"/>
      <w:spacing w:before="480" w:after="0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6D3399"/>
    <w:rPr>
      <w:color w:val="800080"/>
      <w:u w:val="single"/>
    </w:rPr>
  </w:style>
  <w:style w:type="paragraph" w:customStyle="1" w:styleId="xl63">
    <w:name w:val="xl63"/>
    <w:basedOn w:val="a"/>
    <w:rsid w:val="006D3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6D3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6D3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af9">
    <w:name w:val="."/>
    <w:uiPriority w:val="99"/>
    <w:rsid w:val="00EF58C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EF58C1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xl66">
    <w:name w:val="xl66"/>
    <w:basedOn w:val="a"/>
    <w:rsid w:val="00DB7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a">
    <w:name w:val="Book Title"/>
    <w:uiPriority w:val="33"/>
    <w:qFormat/>
    <w:rsid w:val="00194325"/>
    <w:rPr>
      <w:b/>
      <w:bCs/>
      <w:smallCaps/>
      <w:spacing w:val="5"/>
    </w:rPr>
  </w:style>
  <w:style w:type="paragraph" w:customStyle="1" w:styleId="afb">
    <w:name w:val="@Текст с отступом"/>
    <w:basedOn w:val="a"/>
    <w:link w:val="afc"/>
    <w:rsid w:val="00390B94"/>
    <w:pPr>
      <w:spacing w:line="360" w:lineRule="auto"/>
      <w:ind w:firstLine="720"/>
      <w:jc w:val="both"/>
    </w:pPr>
    <w:rPr>
      <w:sz w:val="24"/>
      <w:szCs w:val="24"/>
      <w:lang w:val="x-none" w:eastAsia="x-none"/>
    </w:rPr>
  </w:style>
  <w:style w:type="character" w:customStyle="1" w:styleId="afc">
    <w:name w:val="@Текст с отступом Знак"/>
    <w:link w:val="afb"/>
    <w:rsid w:val="00390B94"/>
    <w:rPr>
      <w:sz w:val="24"/>
      <w:szCs w:val="24"/>
      <w:lang w:val="x-none" w:eastAsia="x-none"/>
    </w:rPr>
  </w:style>
  <w:style w:type="paragraph" w:customStyle="1" w:styleId="afd">
    <w:name w:val="Стиль"/>
    <w:rsid w:val="00EF20B3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211">
    <w:name w:val="Основной текст с отступом 211"/>
    <w:basedOn w:val="a"/>
    <w:rsid w:val="00954AE9"/>
    <w:pPr>
      <w:suppressAutoHyphens/>
      <w:ind w:firstLine="720"/>
      <w:jc w:val="both"/>
    </w:pPr>
    <w:rPr>
      <w:sz w:val="24"/>
      <w:lang w:eastAsia="ar-SA"/>
    </w:rPr>
  </w:style>
  <w:style w:type="numbering" w:customStyle="1" w:styleId="216">
    <w:name w:val="Стиль216"/>
    <w:rsid w:val="00954AE9"/>
    <w:pPr>
      <w:numPr>
        <w:numId w:val="33"/>
      </w:numPr>
    </w:pPr>
  </w:style>
  <w:style w:type="numbering" w:customStyle="1" w:styleId="16">
    <w:name w:val="Стиль16"/>
    <w:rsid w:val="00954AE9"/>
    <w:pPr>
      <w:numPr>
        <w:numId w:val="37"/>
      </w:numPr>
    </w:pPr>
  </w:style>
  <w:style w:type="character" w:styleId="afe">
    <w:name w:val="line number"/>
    <w:basedOn w:val="a0"/>
    <w:uiPriority w:val="99"/>
    <w:semiHidden/>
    <w:unhideWhenUsed/>
    <w:rsid w:val="00FE1037"/>
  </w:style>
  <w:style w:type="paragraph" w:customStyle="1" w:styleId="D2CC0B6B44A644CB9165D72AE26434DF">
    <w:name w:val="D2CC0B6B44A644CB9165D72AE26434DF"/>
    <w:rsid w:val="00460F4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">
    <w:name w:val="Subtitle"/>
    <w:basedOn w:val="a"/>
    <w:next w:val="a"/>
    <w:link w:val="aff0"/>
    <w:uiPriority w:val="11"/>
    <w:qFormat/>
    <w:rsid w:val="00AC32E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11"/>
    <w:rsid w:val="00AC32E3"/>
    <w:rPr>
      <w:rFonts w:ascii="Cambria" w:hAnsi="Cambria"/>
      <w:sz w:val="24"/>
      <w:szCs w:val="24"/>
      <w:lang w:eastAsia="ru-RU"/>
    </w:rPr>
  </w:style>
  <w:style w:type="paragraph" w:customStyle="1" w:styleId="212">
    <w:name w:val="Основной текст 21"/>
    <w:aliases w:val="Body Text 2,Основной текст 211"/>
    <w:basedOn w:val="a"/>
    <w:link w:val="213"/>
    <w:rsid w:val="00AC32E3"/>
    <w:pPr>
      <w:suppressAutoHyphens/>
      <w:jc w:val="center"/>
    </w:pPr>
    <w:rPr>
      <w:sz w:val="24"/>
      <w:lang w:eastAsia="ar-SA"/>
    </w:rPr>
  </w:style>
  <w:style w:type="character" w:customStyle="1" w:styleId="213">
    <w:name w:val="Основной текст 21 Знак"/>
    <w:basedOn w:val="a0"/>
    <w:link w:val="212"/>
    <w:rsid w:val="00AC32E3"/>
    <w:rPr>
      <w:sz w:val="24"/>
      <w:lang w:eastAsia="ar-SA"/>
    </w:rPr>
  </w:style>
  <w:style w:type="paragraph" w:customStyle="1" w:styleId="130">
    <w:name w:val="Основной текст13"/>
    <w:basedOn w:val="a"/>
    <w:rsid w:val="00AC32E3"/>
    <w:pPr>
      <w:shd w:val="clear" w:color="auto" w:fill="FFFFFF"/>
      <w:spacing w:before="600" w:after="240" w:line="643" w:lineRule="exact"/>
      <w:ind w:hanging="360"/>
    </w:pPr>
    <w:rPr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7F"/>
    <w:rPr>
      <w:lang w:eastAsia="ru-RU"/>
    </w:rPr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"/>
    <w:next w:val="a"/>
    <w:link w:val="10"/>
    <w:qFormat/>
    <w:rsid w:val="00CE157F"/>
    <w:pPr>
      <w:keepNext/>
      <w:keepLines/>
      <w:pageBreakBefore/>
      <w:suppressAutoHyphens/>
      <w:spacing w:before="220" w:after="220"/>
      <w:jc w:val="both"/>
      <w:outlineLvl w:val="0"/>
    </w:pPr>
    <w:rPr>
      <w:rFonts w:ascii="Arial" w:hAnsi="Arial"/>
      <w:b/>
      <w:bCs/>
      <w:caps/>
      <w:sz w:val="24"/>
      <w:szCs w:val="28"/>
      <w:lang w:eastAsia="en-US"/>
    </w:rPr>
  </w:style>
  <w:style w:type="paragraph" w:styleId="20">
    <w:name w:val="heading 2"/>
    <w:aliases w:val="Знак2,Знак,Заголовок 2 Знак1,Знак2 Знак,Заголовок 2 Знак Знак,Знак2 Знак Знак,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1"/>
    <w:next w:val="a"/>
    <w:link w:val="21"/>
    <w:qFormat/>
    <w:rsid w:val="00CE157F"/>
    <w:pPr>
      <w:pageBreakBefore w:val="0"/>
      <w:outlineLvl w:val="1"/>
    </w:pPr>
    <w:rPr>
      <w:caps w:val="0"/>
      <w:sz w:val="22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20"/>
    <w:next w:val="a"/>
    <w:link w:val="30"/>
    <w:qFormat/>
    <w:rsid w:val="00CE157F"/>
    <w:pPr>
      <w:numPr>
        <w:ilvl w:val="2"/>
      </w:numPr>
      <w:outlineLvl w:val="2"/>
    </w:pPr>
    <w:rPr>
      <w:bCs w:val="0"/>
      <w:i/>
      <w:szCs w:val="26"/>
    </w:rPr>
  </w:style>
  <w:style w:type="paragraph" w:styleId="4">
    <w:name w:val="heading 4"/>
    <w:aliases w:val="Подпункт,H4,(????.)"/>
    <w:basedOn w:val="3"/>
    <w:next w:val="a"/>
    <w:link w:val="40"/>
    <w:qFormat/>
    <w:rsid w:val="00CE157F"/>
    <w:pPr>
      <w:numPr>
        <w:ilvl w:val="3"/>
      </w:numPr>
      <w:tabs>
        <w:tab w:val="num" w:pos="1560"/>
      </w:tabs>
      <w:ind w:left="1560" w:hanging="851"/>
      <w:outlineLvl w:val="3"/>
    </w:pPr>
    <w:rPr>
      <w:b w:val="0"/>
      <w:bCs/>
      <w:szCs w:val="28"/>
      <w:lang w:val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"/>
    <w:next w:val="a"/>
    <w:link w:val="50"/>
    <w:qFormat/>
    <w:rsid w:val="00CE157F"/>
    <w:p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"/>
    <w:next w:val="a"/>
    <w:link w:val="60"/>
    <w:qFormat/>
    <w:rsid w:val="00CE157F"/>
    <w:p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CE157F"/>
    <w:p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styleId="8">
    <w:name w:val="heading 8"/>
    <w:aliases w:val=" Знак8,Знак8"/>
    <w:basedOn w:val="a"/>
    <w:next w:val="a"/>
    <w:link w:val="80"/>
    <w:qFormat/>
    <w:rsid w:val="00CE157F"/>
    <w:pPr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9">
    <w:name w:val="heading 9"/>
    <w:aliases w:val="Заголовок 90"/>
    <w:basedOn w:val="a"/>
    <w:next w:val="a"/>
    <w:link w:val="90"/>
    <w:qFormat/>
    <w:rsid w:val="00CE157F"/>
    <w:p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0"/>
    <w:link w:val="1"/>
    <w:rsid w:val="00CE157F"/>
    <w:rPr>
      <w:rFonts w:ascii="Arial" w:hAnsi="Arial"/>
      <w:b/>
      <w:bCs/>
      <w:caps/>
      <w:sz w:val="24"/>
      <w:szCs w:val="28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basedOn w:val="a0"/>
    <w:link w:val="20"/>
    <w:rsid w:val="00CE157F"/>
    <w:rPr>
      <w:rFonts w:ascii="Arial" w:hAnsi="Arial"/>
      <w:b/>
      <w:bCs/>
      <w:sz w:val="22"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0"/>
    <w:link w:val="3"/>
    <w:rsid w:val="00CE157F"/>
    <w:rPr>
      <w:rFonts w:ascii="Arial" w:hAnsi="Arial"/>
      <w:b/>
      <w:i/>
      <w:sz w:val="22"/>
      <w:szCs w:val="26"/>
    </w:rPr>
  </w:style>
  <w:style w:type="character" w:customStyle="1" w:styleId="40">
    <w:name w:val="Заголовок 4 Знак"/>
    <w:aliases w:val="Подпункт Знак,H4 Знак,(????.) Знак"/>
    <w:basedOn w:val="a0"/>
    <w:link w:val="4"/>
    <w:rsid w:val="00CE157F"/>
    <w:rPr>
      <w:rFonts w:ascii="Arial" w:hAnsi="Arial"/>
      <w:bCs/>
      <w:i/>
      <w:sz w:val="22"/>
      <w:szCs w:val="28"/>
      <w:lang w:val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0"/>
    <w:link w:val="5"/>
    <w:rsid w:val="00CE157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basedOn w:val="a0"/>
    <w:link w:val="6"/>
    <w:rsid w:val="00CE157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CE157F"/>
    <w:rPr>
      <w:rFonts w:ascii="Calibri" w:hAnsi="Calibri"/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0"/>
    <w:link w:val="8"/>
    <w:rsid w:val="00CE157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basedOn w:val="a0"/>
    <w:link w:val="9"/>
    <w:rsid w:val="00CE157F"/>
    <w:rPr>
      <w:rFonts w:ascii="Cambria" w:hAnsi="Cambria"/>
      <w:sz w:val="22"/>
      <w:szCs w:val="22"/>
    </w:rPr>
  </w:style>
  <w:style w:type="character" w:customStyle="1" w:styleId="a3">
    <w:name w:val="Осн. текст Знак"/>
    <w:basedOn w:val="a0"/>
    <w:link w:val="a4"/>
    <w:locked/>
    <w:rsid w:val="00CE157F"/>
    <w:rPr>
      <w:lang w:eastAsia="ru-RU"/>
    </w:rPr>
  </w:style>
  <w:style w:type="paragraph" w:customStyle="1" w:styleId="a4">
    <w:name w:val="Осн. текст"/>
    <w:basedOn w:val="a"/>
    <w:link w:val="a3"/>
    <w:rsid w:val="00CE157F"/>
    <w:pPr>
      <w:spacing w:line="360" w:lineRule="auto"/>
      <w:ind w:firstLine="709"/>
      <w:jc w:val="both"/>
    </w:pPr>
  </w:style>
  <w:style w:type="paragraph" w:styleId="a5">
    <w:name w:val="Body Text"/>
    <w:basedOn w:val="a"/>
    <w:link w:val="a6"/>
    <w:uiPriority w:val="99"/>
    <w:semiHidden/>
    <w:unhideWhenUsed/>
    <w:rsid w:val="00CE157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E157F"/>
    <w:rPr>
      <w:lang w:eastAsia="ru-RU"/>
    </w:rPr>
  </w:style>
  <w:style w:type="character" w:customStyle="1" w:styleId="51">
    <w:name w:val="Основной текст (5)"/>
    <w:link w:val="510"/>
    <w:uiPriority w:val="99"/>
    <w:rsid w:val="00CE157F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CE157F"/>
    <w:pPr>
      <w:shd w:val="clear" w:color="auto" w:fill="FFFFFF"/>
      <w:spacing w:line="274" w:lineRule="exact"/>
      <w:jc w:val="both"/>
    </w:pPr>
    <w:rPr>
      <w:sz w:val="24"/>
      <w:szCs w:val="24"/>
      <w:lang w:eastAsia="en-US"/>
    </w:rPr>
  </w:style>
  <w:style w:type="paragraph" w:styleId="22">
    <w:name w:val="List Continue 2"/>
    <w:basedOn w:val="a"/>
    <w:link w:val="23"/>
    <w:uiPriority w:val="99"/>
    <w:unhideWhenUsed/>
    <w:rsid w:val="00CE157F"/>
    <w:pPr>
      <w:spacing w:after="120"/>
      <w:ind w:left="566"/>
      <w:contextualSpacing/>
    </w:pPr>
    <w:rPr>
      <w:sz w:val="24"/>
      <w:szCs w:val="24"/>
    </w:rPr>
  </w:style>
  <w:style w:type="paragraph" w:customStyle="1" w:styleId="a7">
    <w:name w:val="Обычный.Нормальный"/>
    <w:link w:val="a8"/>
    <w:rsid w:val="00CE157F"/>
    <w:pPr>
      <w:spacing w:after="120"/>
      <w:ind w:firstLine="720"/>
      <w:jc w:val="both"/>
    </w:pPr>
    <w:rPr>
      <w:sz w:val="24"/>
      <w:lang w:eastAsia="ru-RU"/>
    </w:rPr>
  </w:style>
  <w:style w:type="character" w:customStyle="1" w:styleId="a8">
    <w:name w:val="Обычный.Нормальный Знак"/>
    <w:link w:val="a7"/>
    <w:rsid w:val="00CE157F"/>
    <w:rPr>
      <w:sz w:val="24"/>
      <w:lang w:eastAsia="ru-RU"/>
    </w:rPr>
  </w:style>
  <w:style w:type="paragraph" w:customStyle="1" w:styleId="-">
    <w:name w:val="ТНГП - Основной текст"/>
    <w:basedOn w:val="a"/>
    <w:link w:val="-0"/>
    <w:autoRedefine/>
    <w:qFormat/>
    <w:rsid w:val="00CE157F"/>
    <w:pPr>
      <w:ind w:firstLine="708"/>
      <w:jc w:val="both"/>
    </w:pPr>
    <w:rPr>
      <w:b/>
      <w:bCs/>
      <w:sz w:val="24"/>
      <w:szCs w:val="24"/>
    </w:rPr>
  </w:style>
  <w:style w:type="character" w:customStyle="1" w:styleId="-0">
    <w:name w:val="ТНГП - Основной текст Знак"/>
    <w:link w:val="-"/>
    <w:rsid w:val="00CE157F"/>
    <w:rPr>
      <w:b/>
      <w:bCs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67D11"/>
    <w:pPr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D79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79BD"/>
    <w:rPr>
      <w:rFonts w:ascii="Tahoma" w:hAnsi="Tahoma" w:cs="Tahoma"/>
      <w:sz w:val="16"/>
      <w:szCs w:val="16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221B88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21B88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eastAsia="ru-RU"/>
    </w:rPr>
  </w:style>
  <w:style w:type="character" w:customStyle="1" w:styleId="23">
    <w:name w:val="Продолжение списка 2 Знак"/>
    <w:basedOn w:val="a0"/>
    <w:link w:val="22"/>
    <w:uiPriority w:val="99"/>
    <w:locked/>
    <w:rsid w:val="00B02F4C"/>
    <w:rPr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BD00F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00F0"/>
    <w:rPr>
      <w:lang w:eastAsia="ru-RU"/>
    </w:rPr>
  </w:style>
  <w:style w:type="paragraph" w:styleId="af">
    <w:name w:val="footer"/>
    <w:basedOn w:val="a"/>
    <w:link w:val="af0"/>
    <w:uiPriority w:val="99"/>
    <w:unhideWhenUsed/>
    <w:rsid w:val="00BD00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00F0"/>
    <w:rPr>
      <w:lang w:eastAsia="ru-RU"/>
    </w:rPr>
  </w:style>
  <w:style w:type="paragraph" w:styleId="11">
    <w:name w:val="toc 1"/>
    <w:aliases w:val="Оглавление_СК"/>
    <w:basedOn w:val="a"/>
    <w:next w:val="a"/>
    <w:autoRedefine/>
    <w:uiPriority w:val="39"/>
    <w:qFormat/>
    <w:rsid w:val="00056D25"/>
    <w:pPr>
      <w:tabs>
        <w:tab w:val="right" w:leader="dot" w:pos="9770"/>
      </w:tabs>
      <w:jc w:val="center"/>
    </w:pPr>
    <w:rPr>
      <w:rFonts w:eastAsiaTheme="majorEastAsia"/>
      <w:sz w:val="24"/>
      <w:szCs w:val="24"/>
    </w:rPr>
  </w:style>
  <w:style w:type="paragraph" w:styleId="24">
    <w:name w:val="toc 2"/>
    <w:basedOn w:val="a"/>
    <w:next w:val="a"/>
    <w:autoRedefine/>
    <w:uiPriority w:val="39"/>
    <w:qFormat/>
    <w:rsid w:val="00270A04"/>
    <w:pPr>
      <w:tabs>
        <w:tab w:val="left" w:pos="567"/>
        <w:tab w:val="right" w:leader="dot" w:pos="9781"/>
      </w:tabs>
      <w:spacing w:line="360" w:lineRule="auto"/>
    </w:pPr>
    <w:rPr>
      <w:noProof/>
      <w:sz w:val="22"/>
      <w:szCs w:val="22"/>
      <w:lang w:eastAsia="en-US"/>
    </w:rPr>
  </w:style>
  <w:style w:type="character" w:styleId="af1">
    <w:name w:val="Hyperlink"/>
    <w:basedOn w:val="a0"/>
    <w:uiPriority w:val="99"/>
    <w:rsid w:val="00FF30AA"/>
    <w:rPr>
      <w:color w:val="0000FF"/>
      <w:u w:val="single"/>
    </w:rPr>
  </w:style>
  <w:style w:type="paragraph" w:customStyle="1" w:styleId="12">
    <w:name w:val="1 ур"/>
    <w:basedOn w:val="a"/>
    <w:link w:val="13"/>
    <w:qFormat/>
    <w:rsid w:val="00FF30AA"/>
    <w:pPr>
      <w:ind w:left="-284"/>
      <w:jc w:val="center"/>
    </w:pPr>
    <w:rPr>
      <w:b/>
      <w:sz w:val="24"/>
      <w:szCs w:val="24"/>
    </w:rPr>
  </w:style>
  <w:style w:type="character" w:customStyle="1" w:styleId="13">
    <w:name w:val="1 ур Знак"/>
    <w:basedOn w:val="a0"/>
    <w:link w:val="12"/>
    <w:rsid w:val="00FF30AA"/>
    <w:rPr>
      <w:b/>
      <w:sz w:val="24"/>
      <w:szCs w:val="24"/>
      <w:lang w:eastAsia="ru-RU"/>
    </w:rPr>
  </w:style>
  <w:style w:type="paragraph" w:customStyle="1" w:styleId="af2">
    <w:name w:val="Форматка"/>
    <w:rsid w:val="00FF30AA"/>
    <w:rPr>
      <w:lang w:eastAsia="ru-RU"/>
    </w:rPr>
  </w:style>
  <w:style w:type="paragraph" w:customStyle="1" w:styleId="14">
    <w:name w:val="Маркированный Стиль1"/>
    <w:basedOn w:val="a"/>
    <w:rsid w:val="00165945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styleId="af3">
    <w:name w:val="List Paragraph"/>
    <w:aliases w:val="Абзац с отступом,List Paragraph,Абзац списка1,Маркированный"/>
    <w:basedOn w:val="a"/>
    <w:link w:val="af4"/>
    <w:uiPriority w:val="34"/>
    <w:qFormat/>
    <w:rsid w:val="00F46608"/>
    <w:pPr>
      <w:ind w:left="720"/>
      <w:contextualSpacing/>
    </w:pPr>
    <w:rPr>
      <w:sz w:val="24"/>
      <w:szCs w:val="24"/>
    </w:rPr>
  </w:style>
  <w:style w:type="paragraph" w:customStyle="1" w:styleId="048">
    <w:name w:val="Стиль Основной текст Югранефтегазпроект + Слева:  048 см Первая с..."/>
    <w:basedOn w:val="a"/>
    <w:rsid w:val="00E97364"/>
    <w:pPr>
      <w:spacing w:line="360" w:lineRule="auto"/>
      <w:ind w:left="270" w:right="284" w:firstLine="450"/>
      <w:jc w:val="both"/>
    </w:pPr>
    <w:rPr>
      <w:rFonts w:ascii="Arial" w:hAnsi="Arial"/>
      <w:sz w:val="22"/>
    </w:rPr>
  </w:style>
  <w:style w:type="character" w:customStyle="1" w:styleId="af4">
    <w:name w:val="Абзац списка Знак"/>
    <w:aliases w:val="Абзац с отступом Знак,List Paragraph Знак,Абзац списка1 Знак,Маркированный Знак"/>
    <w:link w:val="af3"/>
    <w:uiPriority w:val="34"/>
    <w:rsid w:val="002D4A99"/>
    <w:rPr>
      <w:sz w:val="24"/>
      <w:szCs w:val="24"/>
      <w:lang w:eastAsia="ru-RU"/>
    </w:rPr>
  </w:style>
  <w:style w:type="paragraph" w:styleId="af5">
    <w:name w:val="No Spacing"/>
    <w:aliases w:val="Заголовок"/>
    <w:link w:val="af6"/>
    <w:uiPriority w:val="1"/>
    <w:qFormat/>
    <w:rsid w:val="00F93D6C"/>
    <w:rPr>
      <w:rFonts w:ascii="Calibri" w:hAnsi="Calibri"/>
      <w:sz w:val="22"/>
      <w:szCs w:val="22"/>
    </w:rPr>
  </w:style>
  <w:style w:type="character" w:customStyle="1" w:styleId="af6">
    <w:name w:val="Без интервала Знак"/>
    <w:aliases w:val="Заголовок Знак"/>
    <w:link w:val="af5"/>
    <w:uiPriority w:val="1"/>
    <w:rsid w:val="00F93D6C"/>
    <w:rPr>
      <w:rFonts w:ascii="Calibri" w:hAnsi="Calibri"/>
      <w:sz w:val="22"/>
      <w:szCs w:val="22"/>
    </w:rPr>
  </w:style>
  <w:style w:type="paragraph" w:styleId="25">
    <w:name w:val="Body Text Indent 2"/>
    <w:basedOn w:val="a"/>
    <w:link w:val="26"/>
    <w:uiPriority w:val="99"/>
    <w:semiHidden/>
    <w:unhideWhenUsed/>
    <w:rsid w:val="00F93D6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F93D6C"/>
    <w:rPr>
      <w:lang w:eastAsia="ru-RU"/>
    </w:rPr>
  </w:style>
  <w:style w:type="numbering" w:customStyle="1" w:styleId="1111113">
    <w:name w:val="1 / 1.1 / 1.1.13"/>
    <w:basedOn w:val="a2"/>
    <w:next w:val="111111"/>
    <w:rsid w:val="00784542"/>
    <w:pPr>
      <w:numPr>
        <w:numId w:val="12"/>
      </w:numPr>
    </w:pPr>
  </w:style>
  <w:style w:type="numbering" w:styleId="111111">
    <w:name w:val="Outline List 2"/>
    <w:basedOn w:val="a2"/>
    <w:uiPriority w:val="99"/>
    <w:semiHidden/>
    <w:unhideWhenUsed/>
    <w:rsid w:val="00784542"/>
  </w:style>
  <w:style w:type="paragraph" w:styleId="2">
    <w:name w:val="List Number 2"/>
    <w:basedOn w:val="a"/>
    <w:unhideWhenUsed/>
    <w:rsid w:val="00CA234B"/>
    <w:pPr>
      <w:numPr>
        <w:numId w:val="16"/>
      </w:numPr>
      <w:contextualSpacing/>
    </w:pPr>
    <w:rPr>
      <w:sz w:val="24"/>
      <w:szCs w:val="24"/>
    </w:rPr>
  </w:style>
  <w:style w:type="paragraph" w:styleId="af7">
    <w:name w:val="TOC Heading"/>
    <w:basedOn w:val="1"/>
    <w:next w:val="a"/>
    <w:uiPriority w:val="39"/>
    <w:unhideWhenUsed/>
    <w:qFormat/>
    <w:rsid w:val="00CA234B"/>
    <w:pPr>
      <w:pageBreakBefore w:val="0"/>
      <w:suppressAutoHyphens w:val="0"/>
      <w:spacing w:before="480" w:after="0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6D3399"/>
    <w:rPr>
      <w:color w:val="800080"/>
      <w:u w:val="single"/>
    </w:rPr>
  </w:style>
  <w:style w:type="paragraph" w:customStyle="1" w:styleId="xl63">
    <w:name w:val="xl63"/>
    <w:basedOn w:val="a"/>
    <w:rsid w:val="006D3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6D3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6D3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af9">
    <w:name w:val="."/>
    <w:uiPriority w:val="99"/>
    <w:rsid w:val="00EF58C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EF58C1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xl66">
    <w:name w:val="xl66"/>
    <w:basedOn w:val="a"/>
    <w:rsid w:val="00DB7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a">
    <w:name w:val="Book Title"/>
    <w:uiPriority w:val="33"/>
    <w:qFormat/>
    <w:rsid w:val="00194325"/>
    <w:rPr>
      <w:b/>
      <w:bCs/>
      <w:smallCaps/>
      <w:spacing w:val="5"/>
    </w:rPr>
  </w:style>
  <w:style w:type="paragraph" w:customStyle="1" w:styleId="afb">
    <w:name w:val="@Текст с отступом"/>
    <w:basedOn w:val="a"/>
    <w:link w:val="afc"/>
    <w:rsid w:val="00390B94"/>
    <w:pPr>
      <w:spacing w:line="360" w:lineRule="auto"/>
      <w:ind w:firstLine="720"/>
      <w:jc w:val="both"/>
    </w:pPr>
    <w:rPr>
      <w:sz w:val="24"/>
      <w:szCs w:val="24"/>
      <w:lang w:val="x-none" w:eastAsia="x-none"/>
    </w:rPr>
  </w:style>
  <w:style w:type="character" w:customStyle="1" w:styleId="afc">
    <w:name w:val="@Текст с отступом Знак"/>
    <w:link w:val="afb"/>
    <w:rsid w:val="00390B94"/>
    <w:rPr>
      <w:sz w:val="24"/>
      <w:szCs w:val="24"/>
      <w:lang w:val="x-none" w:eastAsia="x-none"/>
    </w:rPr>
  </w:style>
  <w:style w:type="paragraph" w:customStyle="1" w:styleId="afd">
    <w:name w:val="Стиль"/>
    <w:rsid w:val="00EF20B3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211">
    <w:name w:val="Основной текст с отступом 211"/>
    <w:basedOn w:val="a"/>
    <w:rsid w:val="00954AE9"/>
    <w:pPr>
      <w:suppressAutoHyphens/>
      <w:ind w:firstLine="720"/>
      <w:jc w:val="both"/>
    </w:pPr>
    <w:rPr>
      <w:sz w:val="24"/>
      <w:lang w:eastAsia="ar-SA"/>
    </w:rPr>
  </w:style>
  <w:style w:type="numbering" w:customStyle="1" w:styleId="216">
    <w:name w:val="Стиль216"/>
    <w:rsid w:val="00954AE9"/>
    <w:pPr>
      <w:numPr>
        <w:numId w:val="33"/>
      </w:numPr>
    </w:pPr>
  </w:style>
  <w:style w:type="numbering" w:customStyle="1" w:styleId="16">
    <w:name w:val="Стиль16"/>
    <w:rsid w:val="00954AE9"/>
    <w:pPr>
      <w:numPr>
        <w:numId w:val="37"/>
      </w:numPr>
    </w:pPr>
  </w:style>
  <w:style w:type="character" w:styleId="afe">
    <w:name w:val="line number"/>
    <w:basedOn w:val="a0"/>
    <w:uiPriority w:val="99"/>
    <w:semiHidden/>
    <w:unhideWhenUsed/>
    <w:rsid w:val="00FE1037"/>
  </w:style>
  <w:style w:type="paragraph" w:customStyle="1" w:styleId="D2CC0B6B44A644CB9165D72AE26434DF">
    <w:name w:val="D2CC0B6B44A644CB9165D72AE26434DF"/>
    <w:rsid w:val="00460F4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">
    <w:name w:val="Subtitle"/>
    <w:basedOn w:val="a"/>
    <w:next w:val="a"/>
    <w:link w:val="aff0"/>
    <w:uiPriority w:val="11"/>
    <w:qFormat/>
    <w:rsid w:val="00AC32E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11"/>
    <w:rsid w:val="00AC32E3"/>
    <w:rPr>
      <w:rFonts w:ascii="Cambria" w:hAnsi="Cambria"/>
      <w:sz w:val="24"/>
      <w:szCs w:val="24"/>
      <w:lang w:eastAsia="ru-RU"/>
    </w:rPr>
  </w:style>
  <w:style w:type="paragraph" w:customStyle="1" w:styleId="212">
    <w:name w:val="Основной текст 21"/>
    <w:aliases w:val="Body Text 2,Основной текст 211"/>
    <w:basedOn w:val="a"/>
    <w:link w:val="213"/>
    <w:rsid w:val="00AC32E3"/>
    <w:pPr>
      <w:suppressAutoHyphens/>
      <w:jc w:val="center"/>
    </w:pPr>
    <w:rPr>
      <w:sz w:val="24"/>
      <w:lang w:eastAsia="ar-SA"/>
    </w:rPr>
  </w:style>
  <w:style w:type="character" w:customStyle="1" w:styleId="213">
    <w:name w:val="Основной текст 21 Знак"/>
    <w:basedOn w:val="a0"/>
    <w:link w:val="212"/>
    <w:rsid w:val="00AC32E3"/>
    <w:rPr>
      <w:sz w:val="24"/>
      <w:lang w:eastAsia="ar-SA"/>
    </w:rPr>
  </w:style>
  <w:style w:type="paragraph" w:customStyle="1" w:styleId="130">
    <w:name w:val="Основной текст13"/>
    <w:basedOn w:val="a"/>
    <w:rsid w:val="00AC32E3"/>
    <w:pPr>
      <w:shd w:val="clear" w:color="auto" w:fill="FFFFFF"/>
      <w:spacing w:before="600" w:after="240" w:line="643" w:lineRule="exact"/>
      <w:ind w:hanging="360"/>
    </w:pPr>
    <w:rPr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66F4-CCC1-4A69-B2CF-F167374D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1066</Words>
  <Characters>6077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НИЦ "Нефтегаз"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Будник Татьяна Сергеевна</dc:creator>
  <cp:lastModifiedBy>Буйлова Лариса Викторовна</cp:lastModifiedBy>
  <cp:revision>2</cp:revision>
  <cp:lastPrinted>2019-10-17T05:15:00Z</cp:lastPrinted>
  <dcterms:created xsi:type="dcterms:W3CDTF">2019-10-17T05:15:00Z</dcterms:created>
  <dcterms:modified xsi:type="dcterms:W3CDTF">2019-10-17T05:15:00Z</dcterms:modified>
</cp:coreProperties>
</file>